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AA" w:rsidRDefault="008239AA" w:rsidP="008239AA">
      <w:pPr>
        <w:pStyle w:val="a4"/>
      </w:pPr>
      <w:r>
        <w:t>Общественное обсуждение проводится с 05.03.2017г. до 05.04.2017г.</w:t>
      </w:r>
    </w:p>
    <w:p w:rsidR="008239AA" w:rsidRDefault="008239AA" w:rsidP="008239AA">
      <w:pPr>
        <w:pStyle w:val="a4"/>
      </w:pPr>
      <w:r>
        <w:t>С целью изучения общественного мнения относительно данного документа просим внести замечания и предложения.</w:t>
      </w:r>
    </w:p>
    <w:p w:rsidR="008239AA" w:rsidRDefault="008239AA" w:rsidP="008239AA">
      <w:pPr>
        <w:pStyle w:val="a4"/>
      </w:pPr>
      <w:r>
        <w:t>Замечания и предложения просим направлять на электронную почту: vishera_gp@mail.ru</w:t>
      </w:r>
    </w:p>
    <w:p w:rsidR="008239AA" w:rsidRDefault="008239AA" w:rsidP="008239AA">
      <w:pPr>
        <w:pStyle w:val="a4"/>
      </w:pPr>
      <w:r>
        <w:t>(электронная почта ответственного исполнителя муниципальной программы),</w:t>
      </w:r>
    </w:p>
    <w:p w:rsidR="008239AA" w:rsidRDefault="008239AA" w:rsidP="008239AA">
      <w:pPr>
        <w:pStyle w:val="a4"/>
      </w:pPr>
      <w:r>
        <w:t>тел. 8(34243)30449</w:t>
      </w:r>
    </w:p>
    <w:p w:rsidR="008239AA" w:rsidRDefault="008239AA" w:rsidP="008239AA">
      <w:pPr>
        <w:pStyle w:val="a4"/>
      </w:pPr>
      <w:r>
        <w:t>(контактный телефон ответственного исполнителя муниципальной программы).</w:t>
      </w:r>
    </w:p>
    <w:p w:rsidR="008239AA" w:rsidRDefault="008239AA" w:rsidP="008239AA">
      <w:pPr>
        <w:widowControl w:val="0"/>
        <w:tabs>
          <w:tab w:val="left" w:pos="770"/>
        </w:tabs>
        <w:autoSpaceDE w:val="0"/>
        <w:autoSpaceDN w:val="0"/>
        <w:adjustRightInd w:val="0"/>
        <w:jc w:val="right"/>
        <w:rPr>
          <w:b/>
          <w:lang w:eastAsia="en-US"/>
        </w:rPr>
      </w:pPr>
    </w:p>
    <w:p w:rsidR="008239AA" w:rsidRDefault="008239AA" w:rsidP="008239AA">
      <w:pPr>
        <w:widowControl w:val="0"/>
        <w:tabs>
          <w:tab w:val="left" w:pos="770"/>
        </w:tabs>
        <w:autoSpaceDE w:val="0"/>
        <w:autoSpaceDN w:val="0"/>
        <w:adjustRightInd w:val="0"/>
        <w:jc w:val="right"/>
        <w:rPr>
          <w:b/>
          <w:lang w:eastAsia="en-US"/>
        </w:rPr>
      </w:pPr>
    </w:p>
    <w:p w:rsidR="008239AA" w:rsidRDefault="008239AA" w:rsidP="008239AA">
      <w:pPr>
        <w:widowControl w:val="0"/>
        <w:tabs>
          <w:tab w:val="left" w:pos="770"/>
        </w:tabs>
        <w:autoSpaceDE w:val="0"/>
        <w:autoSpaceDN w:val="0"/>
        <w:adjustRightInd w:val="0"/>
        <w:jc w:val="right"/>
        <w:rPr>
          <w:b/>
          <w:lang w:eastAsia="en-US"/>
        </w:rPr>
      </w:pPr>
    </w:p>
    <w:p w:rsidR="008239AA" w:rsidRDefault="008239AA" w:rsidP="008239AA">
      <w:pPr>
        <w:widowControl w:val="0"/>
        <w:tabs>
          <w:tab w:val="left" w:pos="770"/>
        </w:tabs>
        <w:autoSpaceDE w:val="0"/>
        <w:autoSpaceDN w:val="0"/>
        <w:adjustRightInd w:val="0"/>
        <w:jc w:val="right"/>
        <w:rPr>
          <w:b/>
          <w:lang w:eastAsia="en-US"/>
        </w:rPr>
      </w:pPr>
    </w:p>
    <w:p w:rsidR="008239AA" w:rsidRDefault="008239AA" w:rsidP="008239AA">
      <w:pPr>
        <w:widowControl w:val="0"/>
        <w:tabs>
          <w:tab w:val="left" w:pos="770"/>
        </w:tabs>
        <w:autoSpaceDE w:val="0"/>
        <w:autoSpaceDN w:val="0"/>
        <w:adjustRightInd w:val="0"/>
        <w:jc w:val="right"/>
        <w:rPr>
          <w:b/>
          <w:lang w:eastAsia="en-US"/>
        </w:rPr>
      </w:pPr>
    </w:p>
    <w:p w:rsidR="008239AA" w:rsidRDefault="008239AA" w:rsidP="008239AA">
      <w:pPr>
        <w:widowControl w:val="0"/>
        <w:tabs>
          <w:tab w:val="left" w:pos="770"/>
        </w:tabs>
        <w:autoSpaceDE w:val="0"/>
        <w:autoSpaceDN w:val="0"/>
        <w:adjustRightInd w:val="0"/>
        <w:jc w:val="right"/>
        <w:rPr>
          <w:b/>
          <w:lang w:eastAsia="en-US"/>
        </w:rPr>
      </w:pPr>
    </w:p>
    <w:p w:rsidR="008239AA" w:rsidRDefault="008239AA" w:rsidP="008239AA">
      <w:pPr>
        <w:widowControl w:val="0"/>
        <w:tabs>
          <w:tab w:val="left" w:pos="770"/>
        </w:tabs>
        <w:autoSpaceDE w:val="0"/>
        <w:autoSpaceDN w:val="0"/>
        <w:adjustRightInd w:val="0"/>
        <w:jc w:val="right"/>
        <w:rPr>
          <w:b/>
          <w:lang w:eastAsia="en-US"/>
        </w:rPr>
      </w:pPr>
    </w:p>
    <w:p w:rsidR="008239AA" w:rsidRDefault="008239AA" w:rsidP="008239AA">
      <w:pPr>
        <w:widowControl w:val="0"/>
        <w:tabs>
          <w:tab w:val="left" w:pos="770"/>
        </w:tabs>
        <w:autoSpaceDE w:val="0"/>
        <w:autoSpaceDN w:val="0"/>
        <w:adjustRightInd w:val="0"/>
        <w:jc w:val="right"/>
        <w:rPr>
          <w:b/>
          <w:lang w:eastAsia="en-US"/>
        </w:rPr>
      </w:pPr>
    </w:p>
    <w:p w:rsidR="008239AA" w:rsidRDefault="008239AA" w:rsidP="008239AA">
      <w:pPr>
        <w:widowControl w:val="0"/>
        <w:tabs>
          <w:tab w:val="left" w:pos="770"/>
        </w:tabs>
        <w:autoSpaceDE w:val="0"/>
        <w:autoSpaceDN w:val="0"/>
        <w:adjustRightInd w:val="0"/>
        <w:jc w:val="right"/>
        <w:rPr>
          <w:b/>
          <w:lang w:eastAsia="en-US"/>
        </w:rPr>
      </w:pPr>
    </w:p>
    <w:p w:rsidR="008239AA" w:rsidRDefault="008239AA" w:rsidP="008239AA">
      <w:pPr>
        <w:widowControl w:val="0"/>
        <w:tabs>
          <w:tab w:val="left" w:pos="770"/>
        </w:tabs>
        <w:autoSpaceDE w:val="0"/>
        <w:autoSpaceDN w:val="0"/>
        <w:adjustRightInd w:val="0"/>
        <w:jc w:val="right"/>
        <w:rPr>
          <w:b/>
          <w:lang w:eastAsia="en-US"/>
        </w:rPr>
      </w:pPr>
    </w:p>
    <w:p w:rsidR="008239AA" w:rsidRDefault="008239AA" w:rsidP="008239AA">
      <w:pPr>
        <w:widowControl w:val="0"/>
        <w:tabs>
          <w:tab w:val="left" w:pos="770"/>
        </w:tabs>
        <w:autoSpaceDE w:val="0"/>
        <w:autoSpaceDN w:val="0"/>
        <w:adjustRightInd w:val="0"/>
        <w:jc w:val="right"/>
        <w:rPr>
          <w:b/>
          <w:lang w:eastAsia="en-US"/>
        </w:rPr>
      </w:pPr>
    </w:p>
    <w:p w:rsidR="008239AA" w:rsidRDefault="008239AA" w:rsidP="008239AA">
      <w:pPr>
        <w:widowControl w:val="0"/>
        <w:tabs>
          <w:tab w:val="left" w:pos="770"/>
        </w:tabs>
        <w:autoSpaceDE w:val="0"/>
        <w:autoSpaceDN w:val="0"/>
        <w:adjustRightInd w:val="0"/>
        <w:jc w:val="right"/>
        <w:rPr>
          <w:b/>
          <w:lang w:eastAsia="en-US"/>
        </w:rPr>
      </w:pPr>
    </w:p>
    <w:p w:rsidR="008239AA" w:rsidRDefault="008239AA" w:rsidP="008239AA">
      <w:pPr>
        <w:widowControl w:val="0"/>
        <w:tabs>
          <w:tab w:val="left" w:pos="770"/>
        </w:tabs>
        <w:autoSpaceDE w:val="0"/>
        <w:autoSpaceDN w:val="0"/>
        <w:adjustRightInd w:val="0"/>
        <w:jc w:val="right"/>
        <w:rPr>
          <w:b/>
          <w:lang w:eastAsia="en-US"/>
        </w:rPr>
      </w:pPr>
    </w:p>
    <w:p w:rsidR="008239AA" w:rsidRDefault="008239AA" w:rsidP="008239AA">
      <w:pPr>
        <w:widowControl w:val="0"/>
        <w:tabs>
          <w:tab w:val="left" w:pos="770"/>
        </w:tabs>
        <w:autoSpaceDE w:val="0"/>
        <w:autoSpaceDN w:val="0"/>
        <w:adjustRightInd w:val="0"/>
        <w:jc w:val="right"/>
        <w:rPr>
          <w:b/>
          <w:lang w:eastAsia="en-US"/>
        </w:rPr>
      </w:pPr>
    </w:p>
    <w:p w:rsidR="008239AA" w:rsidRDefault="008239AA" w:rsidP="008239AA">
      <w:pPr>
        <w:widowControl w:val="0"/>
        <w:tabs>
          <w:tab w:val="left" w:pos="770"/>
        </w:tabs>
        <w:autoSpaceDE w:val="0"/>
        <w:autoSpaceDN w:val="0"/>
        <w:adjustRightInd w:val="0"/>
        <w:jc w:val="right"/>
        <w:rPr>
          <w:b/>
          <w:lang w:eastAsia="en-US"/>
        </w:rPr>
      </w:pPr>
    </w:p>
    <w:p w:rsidR="008239AA" w:rsidRDefault="008239AA" w:rsidP="008239AA">
      <w:pPr>
        <w:widowControl w:val="0"/>
        <w:tabs>
          <w:tab w:val="left" w:pos="770"/>
        </w:tabs>
        <w:autoSpaceDE w:val="0"/>
        <w:autoSpaceDN w:val="0"/>
        <w:adjustRightInd w:val="0"/>
        <w:jc w:val="right"/>
        <w:rPr>
          <w:b/>
          <w:lang w:eastAsia="en-US"/>
        </w:rPr>
      </w:pPr>
    </w:p>
    <w:p w:rsidR="008239AA" w:rsidRDefault="008239AA" w:rsidP="008239AA">
      <w:pPr>
        <w:widowControl w:val="0"/>
        <w:tabs>
          <w:tab w:val="left" w:pos="770"/>
        </w:tabs>
        <w:autoSpaceDE w:val="0"/>
        <w:autoSpaceDN w:val="0"/>
        <w:adjustRightInd w:val="0"/>
        <w:jc w:val="right"/>
        <w:rPr>
          <w:b/>
          <w:lang w:eastAsia="en-US"/>
        </w:rPr>
      </w:pPr>
    </w:p>
    <w:p w:rsidR="008239AA" w:rsidRDefault="008239AA" w:rsidP="008239AA">
      <w:pPr>
        <w:widowControl w:val="0"/>
        <w:tabs>
          <w:tab w:val="left" w:pos="770"/>
        </w:tabs>
        <w:autoSpaceDE w:val="0"/>
        <w:autoSpaceDN w:val="0"/>
        <w:adjustRightInd w:val="0"/>
        <w:jc w:val="right"/>
        <w:rPr>
          <w:b/>
          <w:lang w:eastAsia="en-US"/>
        </w:rPr>
      </w:pPr>
    </w:p>
    <w:p w:rsidR="008239AA" w:rsidRDefault="008239AA" w:rsidP="008239AA">
      <w:pPr>
        <w:widowControl w:val="0"/>
        <w:tabs>
          <w:tab w:val="left" w:pos="770"/>
        </w:tabs>
        <w:autoSpaceDE w:val="0"/>
        <w:autoSpaceDN w:val="0"/>
        <w:adjustRightInd w:val="0"/>
        <w:jc w:val="right"/>
        <w:rPr>
          <w:b/>
          <w:lang w:eastAsia="en-US"/>
        </w:rPr>
      </w:pPr>
    </w:p>
    <w:p w:rsidR="008239AA" w:rsidRDefault="008239AA" w:rsidP="008239AA">
      <w:pPr>
        <w:widowControl w:val="0"/>
        <w:tabs>
          <w:tab w:val="left" w:pos="770"/>
        </w:tabs>
        <w:autoSpaceDE w:val="0"/>
        <w:autoSpaceDN w:val="0"/>
        <w:adjustRightInd w:val="0"/>
        <w:jc w:val="right"/>
        <w:rPr>
          <w:b/>
          <w:lang w:eastAsia="en-US"/>
        </w:rPr>
      </w:pPr>
    </w:p>
    <w:p w:rsidR="008239AA" w:rsidRDefault="008239AA" w:rsidP="008239AA">
      <w:pPr>
        <w:widowControl w:val="0"/>
        <w:tabs>
          <w:tab w:val="left" w:pos="770"/>
        </w:tabs>
        <w:autoSpaceDE w:val="0"/>
        <w:autoSpaceDN w:val="0"/>
        <w:adjustRightInd w:val="0"/>
        <w:jc w:val="right"/>
        <w:rPr>
          <w:b/>
          <w:lang w:eastAsia="en-US"/>
        </w:rPr>
      </w:pPr>
    </w:p>
    <w:p w:rsidR="008239AA" w:rsidRDefault="008239AA" w:rsidP="008239AA">
      <w:pPr>
        <w:widowControl w:val="0"/>
        <w:tabs>
          <w:tab w:val="left" w:pos="770"/>
        </w:tabs>
        <w:autoSpaceDE w:val="0"/>
        <w:autoSpaceDN w:val="0"/>
        <w:adjustRightInd w:val="0"/>
        <w:jc w:val="right"/>
        <w:rPr>
          <w:b/>
          <w:lang w:eastAsia="en-US"/>
        </w:rPr>
      </w:pPr>
    </w:p>
    <w:p w:rsidR="008239AA" w:rsidRDefault="008239AA" w:rsidP="008239AA">
      <w:pPr>
        <w:widowControl w:val="0"/>
        <w:tabs>
          <w:tab w:val="left" w:pos="770"/>
        </w:tabs>
        <w:autoSpaceDE w:val="0"/>
        <w:autoSpaceDN w:val="0"/>
        <w:adjustRightInd w:val="0"/>
        <w:jc w:val="right"/>
        <w:rPr>
          <w:b/>
          <w:lang w:eastAsia="en-US"/>
        </w:rPr>
      </w:pPr>
    </w:p>
    <w:p w:rsidR="008239AA" w:rsidRDefault="008239AA" w:rsidP="008239AA">
      <w:pPr>
        <w:widowControl w:val="0"/>
        <w:tabs>
          <w:tab w:val="left" w:pos="770"/>
        </w:tabs>
        <w:autoSpaceDE w:val="0"/>
        <w:autoSpaceDN w:val="0"/>
        <w:adjustRightInd w:val="0"/>
        <w:jc w:val="right"/>
        <w:rPr>
          <w:b/>
          <w:lang w:eastAsia="en-US"/>
        </w:rPr>
      </w:pPr>
    </w:p>
    <w:p w:rsidR="008239AA" w:rsidRDefault="008239AA" w:rsidP="008239AA">
      <w:pPr>
        <w:widowControl w:val="0"/>
        <w:tabs>
          <w:tab w:val="left" w:pos="770"/>
        </w:tabs>
        <w:autoSpaceDE w:val="0"/>
        <w:autoSpaceDN w:val="0"/>
        <w:adjustRightInd w:val="0"/>
        <w:jc w:val="right"/>
        <w:rPr>
          <w:b/>
          <w:lang w:eastAsia="en-US"/>
        </w:rPr>
      </w:pPr>
    </w:p>
    <w:p w:rsidR="008239AA" w:rsidRDefault="008239AA" w:rsidP="008239AA">
      <w:pPr>
        <w:widowControl w:val="0"/>
        <w:tabs>
          <w:tab w:val="left" w:pos="770"/>
        </w:tabs>
        <w:autoSpaceDE w:val="0"/>
        <w:autoSpaceDN w:val="0"/>
        <w:adjustRightInd w:val="0"/>
        <w:jc w:val="right"/>
        <w:rPr>
          <w:b/>
          <w:lang w:eastAsia="en-US"/>
        </w:rPr>
      </w:pPr>
    </w:p>
    <w:p w:rsidR="008239AA" w:rsidRDefault="008239AA" w:rsidP="008239AA">
      <w:pPr>
        <w:widowControl w:val="0"/>
        <w:tabs>
          <w:tab w:val="left" w:pos="770"/>
        </w:tabs>
        <w:autoSpaceDE w:val="0"/>
        <w:autoSpaceDN w:val="0"/>
        <w:adjustRightInd w:val="0"/>
        <w:jc w:val="right"/>
        <w:rPr>
          <w:b/>
          <w:lang w:eastAsia="en-US"/>
        </w:rPr>
      </w:pPr>
    </w:p>
    <w:p w:rsidR="008239AA" w:rsidRDefault="008239AA" w:rsidP="008239AA">
      <w:pPr>
        <w:widowControl w:val="0"/>
        <w:tabs>
          <w:tab w:val="left" w:pos="770"/>
        </w:tabs>
        <w:autoSpaceDE w:val="0"/>
        <w:autoSpaceDN w:val="0"/>
        <w:adjustRightInd w:val="0"/>
        <w:jc w:val="right"/>
        <w:rPr>
          <w:b/>
          <w:lang w:eastAsia="en-US"/>
        </w:rPr>
      </w:pPr>
    </w:p>
    <w:p w:rsidR="008239AA" w:rsidRDefault="008239AA" w:rsidP="008239AA">
      <w:pPr>
        <w:widowControl w:val="0"/>
        <w:tabs>
          <w:tab w:val="left" w:pos="770"/>
        </w:tabs>
        <w:autoSpaceDE w:val="0"/>
        <w:autoSpaceDN w:val="0"/>
        <w:adjustRightInd w:val="0"/>
        <w:jc w:val="right"/>
        <w:rPr>
          <w:b/>
          <w:lang w:eastAsia="en-US"/>
        </w:rPr>
      </w:pPr>
    </w:p>
    <w:p w:rsidR="008239AA" w:rsidRDefault="008239AA" w:rsidP="008239AA">
      <w:pPr>
        <w:widowControl w:val="0"/>
        <w:tabs>
          <w:tab w:val="left" w:pos="770"/>
        </w:tabs>
        <w:autoSpaceDE w:val="0"/>
        <w:autoSpaceDN w:val="0"/>
        <w:adjustRightInd w:val="0"/>
        <w:jc w:val="right"/>
        <w:rPr>
          <w:b/>
          <w:lang w:eastAsia="en-US"/>
        </w:rPr>
      </w:pPr>
    </w:p>
    <w:p w:rsidR="008239AA" w:rsidRDefault="008239AA" w:rsidP="008239AA">
      <w:pPr>
        <w:widowControl w:val="0"/>
        <w:tabs>
          <w:tab w:val="left" w:pos="770"/>
        </w:tabs>
        <w:autoSpaceDE w:val="0"/>
        <w:autoSpaceDN w:val="0"/>
        <w:adjustRightInd w:val="0"/>
        <w:jc w:val="right"/>
        <w:rPr>
          <w:b/>
          <w:lang w:eastAsia="en-US"/>
        </w:rPr>
      </w:pPr>
    </w:p>
    <w:p w:rsidR="008239AA" w:rsidRDefault="008239AA" w:rsidP="008239AA">
      <w:pPr>
        <w:widowControl w:val="0"/>
        <w:tabs>
          <w:tab w:val="left" w:pos="770"/>
        </w:tabs>
        <w:autoSpaceDE w:val="0"/>
        <w:autoSpaceDN w:val="0"/>
        <w:adjustRightInd w:val="0"/>
        <w:jc w:val="right"/>
        <w:rPr>
          <w:b/>
          <w:lang w:eastAsia="en-US"/>
        </w:rPr>
      </w:pPr>
    </w:p>
    <w:p w:rsidR="008239AA" w:rsidRDefault="008239AA" w:rsidP="008239AA">
      <w:pPr>
        <w:widowControl w:val="0"/>
        <w:tabs>
          <w:tab w:val="left" w:pos="770"/>
        </w:tabs>
        <w:autoSpaceDE w:val="0"/>
        <w:autoSpaceDN w:val="0"/>
        <w:adjustRightInd w:val="0"/>
        <w:jc w:val="right"/>
        <w:rPr>
          <w:b/>
          <w:lang w:eastAsia="en-US"/>
        </w:rPr>
      </w:pPr>
    </w:p>
    <w:p w:rsidR="008239AA" w:rsidRDefault="008239AA" w:rsidP="008239AA">
      <w:pPr>
        <w:widowControl w:val="0"/>
        <w:tabs>
          <w:tab w:val="left" w:pos="770"/>
        </w:tabs>
        <w:autoSpaceDE w:val="0"/>
        <w:autoSpaceDN w:val="0"/>
        <w:adjustRightInd w:val="0"/>
        <w:jc w:val="right"/>
        <w:rPr>
          <w:b/>
          <w:lang w:eastAsia="en-US"/>
        </w:rPr>
      </w:pPr>
    </w:p>
    <w:p w:rsidR="008239AA" w:rsidRDefault="008239AA" w:rsidP="008239AA">
      <w:pPr>
        <w:widowControl w:val="0"/>
        <w:tabs>
          <w:tab w:val="left" w:pos="770"/>
        </w:tabs>
        <w:autoSpaceDE w:val="0"/>
        <w:autoSpaceDN w:val="0"/>
        <w:adjustRightInd w:val="0"/>
        <w:jc w:val="right"/>
        <w:rPr>
          <w:b/>
          <w:lang w:eastAsia="en-US"/>
        </w:rPr>
      </w:pPr>
    </w:p>
    <w:p w:rsidR="008239AA" w:rsidRDefault="008239AA" w:rsidP="008239AA">
      <w:pPr>
        <w:widowControl w:val="0"/>
        <w:tabs>
          <w:tab w:val="left" w:pos="770"/>
        </w:tabs>
        <w:autoSpaceDE w:val="0"/>
        <w:autoSpaceDN w:val="0"/>
        <w:adjustRightInd w:val="0"/>
        <w:jc w:val="right"/>
        <w:rPr>
          <w:b/>
          <w:lang w:eastAsia="en-US"/>
        </w:rPr>
      </w:pPr>
    </w:p>
    <w:p w:rsidR="008239AA" w:rsidRDefault="008239AA" w:rsidP="008239AA">
      <w:pPr>
        <w:widowControl w:val="0"/>
        <w:tabs>
          <w:tab w:val="left" w:pos="770"/>
        </w:tabs>
        <w:autoSpaceDE w:val="0"/>
        <w:autoSpaceDN w:val="0"/>
        <w:adjustRightInd w:val="0"/>
        <w:jc w:val="right"/>
        <w:rPr>
          <w:b/>
          <w:lang w:eastAsia="en-US"/>
        </w:rPr>
      </w:pPr>
    </w:p>
    <w:p w:rsidR="008239AA" w:rsidRDefault="008239AA" w:rsidP="008239AA">
      <w:pPr>
        <w:widowControl w:val="0"/>
        <w:tabs>
          <w:tab w:val="left" w:pos="770"/>
        </w:tabs>
        <w:autoSpaceDE w:val="0"/>
        <w:autoSpaceDN w:val="0"/>
        <w:adjustRightInd w:val="0"/>
        <w:jc w:val="right"/>
        <w:rPr>
          <w:b/>
          <w:lang w:eastAsia="en-US"/>
        </w:rPr>
      </w:pPr>
    </w:p>
    <w:p w:rsidR="008239AA" w:rsidRDefault="008239AA" w:rsidP="008239AA">
      <w:pPr>
        <w:widowControl w:val="0"/>
        <w:tabs>
          <w:tab w:val="left" w:pos="770"/>
        </w:tabs>
        <w:autoSpaceDE w:val="0"/>
        <w:autoSpaceDN w:val="0"/>
        <w:adjustRightInd w:val="0"/>
        <w:jc w:val="right"/>
        <w:rPr>
          <w:b/>
          <w:lang w:eastAsia="en-US"/>
        </w:rPr>
      </w:pPr>
    </w:p>
    <w:p w:rsidR="008239AA" w:rsidRDefault="008239AA" w:rsidP="008239AA">
      <w:pPr>
        <w:widowControl w:val="0"/>
        <w:tabs>
          <w:tab w:val="left" w:pos="770"/>
        </w:tabs>
        <w:autoSpaceDE w:val="0"/>
        <w:autoSpaceDN w:val="0"/>
        <w:adjustRightInd w:val="0"/>
        <w:jc w:val="right"/>
        <w:rPr>
          <w:b/>
          <w:lang w:eastAsia="en-US"/>
        </w:rPr>
      </w:pPr>
    </w:p>
    <w:p w:rsidR="008239AA" w:rsidRDefault="008239AA" w:rsidP="008239AA">
      <w:pPr>
        <w:widowControl w:val="0"/>
        <w:tabs>
          <w:tab w:val="left" w:pos="770"/>
        </w:tabs>
        <w:autoSpaceDE w:val="0"/>
        <w:autoSpaceDN w:val="0"/>
        <w:adjustRightInd w:val="0"/>
        <w:jc w:val="right"/>
        <w:rPr>
          <w:b/>
          <w:lang w:eastAsia="en-US"/>
        </w:rPr>
      </w:pPr>
    </w:p>
    <w:p w:rsidR="008239AA" w:rsidRDefault="008239AA" w:rsidP="008239AA">
      <w:pPr>
        <w:widowControl w:val="0"/>
        <w:tabs>
          <w:tab w:val="left" w:pos="770"/>
        </w:tabs>
        <w:autoSpaceDE w:val="0"/>
        <w:autoSpaceDN w:val="0"/>
        <w:adjustRightInd w:val="0"/>
        <w:jc w:val="right"/>
        <w:rPr>
          <w:b/>
          <w:lang w:eastAsia="en-US"/>
        </w:rPr>
      </w:pPr>
    </w:p>
    <w:p w:rsidR="008239AA" w:rsidRDefault="008239AA" w:rsidP="008239AA">
      <w:pPr>
        <w:widowControl w:val="0"/>
        <w:tabs>
          <w:tab w:val="left" w:pos="770"/>
        </w:tabs>
        <w:autoSpaceDE w:val="0"/>
        <w:autoSpaceDN w:val="0"/>
        <w:adjustRightInd w:val="0"/>
        <w:jc w:val="right"/>
        <w:rPr>
          <w:b/>
          <w:lang w:eastAsia="en-US"/>
        </w:rPr>
      </w:pPr>
    </w:p>
    <w:p w:rsidR="008239AA" w:rsidRDefault="008239AA" w:rsidP="008239AA">
      <w:pPr>
        <w:widowControl w:val="0"/>
        <w:tabs>
          <w:tab w:val="left" w:pos="770"/>
        </w:tabs>
        <w:autoSpaceDE w:val="0"/>
        <w:autoSpaceDN w:val="0"/>
        <w:adjustRightInd w:val="0"/>
        <w:jc w:val="right"/>
        <w:rPr>
          <w:b/>
          <w:lang w:eastAsia="en-US"/>
        </w:rPr>
      </w:pPr>
    </w:p>
    <w:p w:rsidR="008239AA" w:rsidRDefault="008239AA" w:rsidP="008239AA">
      <w:pPr>
        <w:widowControl w:val="0"/>
        <w:tabs>
          <w:tab w:val="left" w:pos="770"/>
        </w:tabs>
        <w:autoSpaceDE w:val="0"/>
        <w:autoSpaceDN w:val="0"/>
        <w:adjustRightInd w:val="0"/>
        <w:jc w:val="right"/>
        <w:rPr>
          <w:b/>
          <w:lang w:eastAsia="en-US"/>
        </w:rPr>
      </w:pPr>
    </w:p>
    <w:p w:rsidR="008239AA" w:rsidRDefault="008239AA" w:rsidP="008239AA">
      <w:pPr>
        <w:widowControl w:val="0"/>
        <w:tabs>
          <w:tab w:val="left" w:pos="770"/>
        </w:tabs>
        <w:autoSpaceDE w:val="0"/>
        <w:autoSpaceDN w:val="0"/>
        <w:adjustRightInd w:val="0"/>
        <w:jc w:val="right"/>
        <w:rPr>
          <w:b/>
          <w:lang w:eastAsia="en-US"/>
        </w:rPr>
      </w:pPr>
    </w:p>
    <w:p w:rsidR="008239AA" w:rsidRDefault="008239AA" w:rsidP="008239AA">
      <w:pPr>
        <w:widowControl w:val="0"/>
        <w:tabs>
          <w:tab w:val="left" w:pos="770"/>
        </w:tabs>
        <w:autoSpaceDE w:val="0"/>
        <w:autoSpaceDN w:val="0"/>
        <w:adjustRightInd w:val="0"/>
        <w:jc w:val="right"/>
        <w:rPr>
          <w:b/>
          <w:lang w:eastAsia="en-US"/>
        </w:rPr>
      </w:pPr>
    </w:p>
    <w:p w:rsidR="008239AA" w:rsidRDefault="008239AA" w:rsidP="008239AA">
      <w:pPr>
        <w:widowControl w:val="0"/>
        <w:tabs>
          <w:tab w:val="left" w:pos="770"/>
        </w:tabs>
        <w:autoSpaceDE w:val="0"/>
        <w:autoSpaceDN w:val="0"/>
        <w:adjustRightInd w:val="0"/>
        <w:jc w:val="right"/>
        <w:rPr>
          <w:b/>
          <w:lang w:eastAsia="en-US"/>
        </w:rPr>
      </w:pPr>
    </w:p>
    <w:p w:rsidR="008239AA" w:rsidRDefault="008239AA" w:rsidP="008239AA">
      <w:pPr>
        <w:widowControl w:val="0"/>
        <w:tabs>
          <w:tab w:val="left" w:pos="770"/>
        </w:tabs>
        <w:autoSpaceDE w:val="0"/>
        <w:autoSpaceDN w:val="0"/>
        <w:adjustRightInd w:val="0"/>
        <w:jc w:val="right"/>
        <w:rPr>
          <w:b/>
          <w:lang w:eastAsia="en-US"/>
        </w:rPr>
      </w:pPr>
    </w:p>
    <w:p w:rsidR="008239AA" w:rsidRDefault="008239AA" w:rsidP="008239AA">
      <w:pPr>
        <w:widowControl w:val="0"/>
        <w:tabs>
          <w:tab w:val="left" w:pos="770"/>
        </w:tabs>
        <w:autoSpaceDE w:val="0"/>
        <w:autoSpaceDN w:val="0"/>
        <w:adjustRightInd w:val="0"/>
        <w:jc w:val="right"/>
        <w:rPr>
          <w:b/>
          <w:lang w:eastAsia="en-US"/>
        </w:rPr>
      </w:pPr>
    </w:p>
    <w:p w:rsidR="008239AA" w:rsidRDefault="008239AA" w:rsidP="008239AA">
      <w:pPr>
        <w:widowControl w:val="0"/>
        <w:tabs>
          <w:tab w:val="left" w:pos="770"/>
        </w:tabs>
        <w:autoSpaceDE w:val="0"/>
        <w:autoSpaceDN w:val="0"/>
        <w:adjustRightInd w:val="0"/>
        <w:jc w:val="right"/>
        <w:rPr>
          <w:b/>
          <w:lang w:eastAsia="en-US"/>
        </w:rPr>
      </w:pPr>
    </w:p>
    <w:p w:rsidR="008239AA" w:rsidRDefault="008239AA" w:rsidP="008239AA">
      <w:pPr>
        <w:widowControl w:val="0"/>
        <w:tabs>
          <w:tab w:val="left" w:pos="770"/>
        </w:tabs>
        <w:autoSpaceDE w:val="0"/>
        <w:autoSpaceDN w:val="0"/>
        <w:adjustRightInd w:val="0"/>
        <w:jc w:val="right"/>
        <w:rPr>
          <w:b/>
          <w:lang w:eastAsia="en-US"/>
        </w:rPr>
      </w:pPr>
    </w:p>
    <w:p w:rsidR="008239AA" w:rsidRDefault="008239AA" w:rsidP="008239AA">
      <w:pPr>
        <w:widowControl w:val="0"/>
        <w:tabs>
          <w:tab w:val="left" w:pos="770"/>
        </w:tabs>
        <w:autoSpaceDE w:val="0"/>
        <w:autoSpaceDN w:val="0"/>
        <w:adjustRightInd w:val="0"/>
        <w:jc w:val="right"/>
        <w:rPr>
          <w:b/>
          <w:lang w:eastAsia="en-US"/>
        </w:rPr>
      </w:pPr>
    </w:p>
    <w:p w:rsidR="008239AA" w:rsidRDefault="008239AA" w:rsidP="008239AA">
      <w:pPr>
        <w:widowControl w:val="0"/>
        <w:tabs>
          <w:tab w:val="left" w:pos="770"/>
        </w:tabs>
        <w:autoSpaceDE w:val="0"/>
        <w:autoSpaceDN w:val="0"/>
        <w:adjustRightInd w:val="0"/>
        <w:jc w:val="right"/>
        <w:rPr>
          <w:b/>
          <w:lang w:eastAsia="en-US"/>
        </w:rPr>
      </w:pPr>
    </w:p>
    <w:p w:rsidR="008239AA" w:rsidRDefault="008239AA" w:rsidP="008239AA">
      <w:pPr>
        <w:widowControl w:val="0"/>
        <w:tabs>
          <w:tab w:val="left" w:pos="770"/>
        </w:tabs>
        <w:autoSpaceDE w:val="0"/>
        <w:autoSpaceDN w:val="0"/>
        <w:adjustRightInd w:val="0"/>
        <w:jc w:val="right"/>
        <w:rPr>
          <w:b/>
          <w:lang w:eastAsia="en-US"/>
        </w:rPr>
      </w:pPr>
    </w:p>
    <w:p w:rsidR="008239AA" w:rsidRDefault="008239AA" w:rsidP="008239AA">
      <w:pPr>
        <w:widowControl w:val="0"/>
        <w:tabs>
          <w:tab w:val="left" w:pos="770"/>
        </w:tabs>
        <w:autoSpaceDE w:val="0"/>
        <w:autoSpaceDN w:val="0"/>
        <w:adjustRightInd w:val="0"/>
        <w:jc w:val="right"/>
        <w:rPr>
          <w:b/>
        </w:rPr>
      </w:pPr>
      <w:r>
        <w:rPr>
          <w:b/>
          <w:lang w:eastAsia="en-US"/>
        </w:rPr>
        <w:t xml:space="preserve">ПРОЕКТ                                                                                              </w:t>
      </w:r>
    </w:p>
    <w:p w:rsidR="008239AA" w:rsidRDefault="008239AA" w:rsidP="008239AA">
      <w:pPr>
        <w:tabs>
          <w:tab w:val="left" w:pos="770"/>
        </w:tabs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</w:t>
      </w:r>
    </w:p>
    <w:p w:rsidR="008239AA" w:rsidRDefault="008239AA" w:rsidP="008239A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239AA" w:rsidRDefault="008239AA" w:rsidP="008239A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239AA" w:rsidRDefault="008239AA" w:rsidP="008239AA">
      <w:pPr>
        <w:jc w:val="center"/>
        <w:rPr>
          <w:b/>
          <w:i/>
          <w:sz w:val="40"/>
          <w:szCs w:val="40"/>
        </w:rPr>
      </w:pPr>
    </w:p>
    <w:p w:rsidR="008239AA" w:rsidRDefault="008239AA" w:rsidP="008239AA">
      <w:pPr>
        <w:jc w:val="center"/>
        <w:rPr>
          <w:b/>
          <w:i/>
          <w:sz w:val="40"/>
          <w:szCs w:val="40"/>
        </w:rPr>
      </w:pPr>
    </w:p>
    <w:p w:rsidR="008239AA" w:rsidRDefault="008239AA" w:rsidP="008239AA">
      <w:pPr>
        <w:jc w:val="center"/>
        <w:rPr>
          <w:b/>
          <w:i/>
          <w:sz w:val="40"/>
          <w:szCs w:val="40"/>
        </w:rPr>
      </w:pPr>
    </w:p>
    <w:p w:rsidR="008239AA" w:rsidRDefault="008239AA" w:rsidP="008239AA">
      <w:pPr>
        <w:jc w:val="center"/>
        <w:rPr>
          <w:b/>
          <w:i/>
          <w:sz w:val="40"/>
          <w:szCs w:val="40"/>
        </w:rPr>
      </w:pPr>
    </w:p>
    <w:p w:rsidR="008239AA" w:rsidRDefault="008239AA" w:rsidP="008239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МУНИЦИПАЛЬНАЯ ПРОГРАММА </w:t>
      </w:r>
    </w:p>
    <w:p w:rsidR="008239AA" w:rsidRDefault="008239AA" w:rsidP="008239AA">
      <w:pPr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  <w:lang w:eastAsia="en-US"/>
        </w:rPr>
        <w:t xml:space="preserve">«ФОРМИРОВАНИЕ КОМФОРТНОЙ ГОРОДСКОЙ СРЕДЫ» </w:t>
      </w:r>
    </w:p>
    <w:p w:rsidR="008239AA" w:rsidRDefault="008239AA" w:rsidP="008239AA">
      <w:pPr>
        <w:jc w:val="center"/>
        <w:rPr>
          <w:b/>
          <w:sz w:val="32"/>
          <w:szCs w:val="32"/>
        </w:rPr>
      </w:pPr>
    </w:p>
    <w:p w:rsidR="008239AA" w:rsidRDefault="008239AA" w:rsidP="008239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территории Красновишерского</w:t>
      </w:r>
    </w:p>
    <w:p w:rsidR="008239AA" w:rsidRDefault="008239AA" w:rsidP="008239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Пермского края</w:t>
      </w:r>
    </w:p>
    <w:p w:rsidR="008239AA" w:rsidRDefault="008239AA" w:rsidP="008239AA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на 2017  год</w:t>
      </w:r>
    </w:p>
    <w:p w:rsidR="008239AA" w:rsidRDefault="008239AA" w:rsidP="008239AA">
      <w:pPr>
        <w:jc w:val="center"/>
        <w:rPr>
          <w:b/>
          <w:i/>
          <w:sz w:val="52"/>
          <w:szCs w:val="52"/>
        </w:rPr>
      </w:pPr>
    </w:p>
    <w:p w:rsidR="008239AA" w:rsidRDefault="008239AA" w:rsidP="008239AA">
      <w:pPr>
        <w:jc w:val="center"/>
        <w:rPr>
          <w:b/>
          <w:i/>
          <w:sz w:val="52"/>
          <w:szCs w:val="52"/>
        </w:rPr>
      </w:pPr>
    </w:p>
    <w:p w:rsidR="008239AA" w:rsidRDefault="008239AA" w:rsidP="008239AA">
      <w:pPr>
        <w:jc w:val="center"/>
        <w:rPr>
          <w:b/>
          <w:i/>
          <w:sz w:val="52"/>
          <w:szCs w:val="52"/>
        </w:rPr>
      </w:pPr>
    </w:p>
    <w:p w:rsidR="008239AA" w:rsidRDefault="008239AA" w:rsidP="008239AA">
      <w:pPr>
        <w:jc w:val="center"/>
        <w:rPr>
          <w:b/>
          <w:i/>
          <w:sz w:val="52"/>
          <w:szCs w:val="52"/>
        </w:rPr>
      </w:pPr>
    </w:p>
    <w:p w:rsidR="008239AA" w:rsidRDefault="008239AA" w:rsidP="008239AA">
      <w:pPr>
        <w:jc w:val="center"/>
        <w:rPr>
          <w:b/>
          <w:i/>
          <w:sz w:val="52"/>
          <w:szCs w:val="52"/>
        </w:rPr>
      </w:pPr>
    </w:p>
    <w:p w:rsidR="008239AA" w:rsidRDefault="008239AA" w:rsidP="008239AA">
      <w:pPr>
        <w:jc w:val="center"/>
        <w:rPr>
          <w:b/>
          <w:i/>
          <w:sz w:val="52"/>
          <w:szCs w:val="52"/>
        </w:rPr>
      </w:pPr>
    </w:p>
    <w:p w:rsidR="008239AA" w:rsidRDefault="008239AA" w:rsidP="008239AA">
      <w:pPr>
        <w:jc w:val="center"/>
        <w:rPr>
          <w:b/>
          <w:i/>
          <w:sz w:val="52"/>
          <w:szCs w:val="52"/>
        </w:rPr>
      </w:pPr>
    </w:p>
    <w:p w:rsidR="008239AA" w:rsidRDefault="008239AA" w:rsidP="008239AA">
      <w:pPr>
        <w:jc w:val="center"/>
        <w:rPr>
          <w:b/>
          <w:i/>
          <w:sz w:val="52"/>
          <w:szCs w:val="52"/>
        </w:rPr>
      </w:pPr>
    </w:p>
    <w:p w:rsidR="008239AA" w:rsidRDefault="008239AA" w:rsidP="008239AA">
      <w:pPr>
        <w:jc w:val="center"/>
        <w:rPr>
          <w:b/>
          <w:i/>
          <w:sz w:val="52"/>
          <w:szCs w:val="52"/>
        </w:rPr>
      </w:pPr>
    </w:p>
    <w:p w:rsidR="008239AA" w:rsidRDefault="008239AA" w:rsidP="008239AA">
      <w:pPr>
        <w:jc w:val="center"/>
        <w:rPr>
          <w:b/>
          <w:i/>
          <w:sz w:val="16"/>
          <w:szCs w:val="16"/>
        </w:rPr>
      </w:pPr>
    </w:p>
    <w:p w:rsidR="008239AA" w:rsidRDefault="008239AA" w:rsidP="008239AA">
      <w:pPr>
        <w:jc w:val="center"/>
        <w:rPr>
          <w:b/>
          <w:i/>
          <w:sz w:val="16"/>
          <w:szCs w:val="16"/>
        </w:rPr>
      </w:pPr>
    </w:p>
    <w:p w:rsidR="008239AA" w:rsidRDefault="008239AA" w:rsidP="008239AA">
      <w:pPr>
        <w:jc w:val="center"/>
        <w:rPr>
          <w:b/>
          <w:i/>
          <w:sz w:val="16"/>
          <w:szCs w:val="16"/>
        </w:rPr>
      </w:pPr>
    </w:p>
    <w:p w:rsidR="008239AA" w:rsidRDefault="008239AA" w:rsidP="008239AA">
      <w:pPr>
        <w:jc w:val="center"/>
        <w:rPr>
          <w:b/>
          <w:i/>
          <w:sz w:val="16"/>
          <w:szCs w:val="16"/>
        </w:rPr>
      </w:pPr>
    </w:p>
    <w:p w:rsidR="008239AA" w:rsidRDefault="008239AA" w:rsidP="008239AA">
      <w:pPr>
        <w:jc w:val="center"/>
        <w:rPr>
          <w:b/>
          <w:i/>
          <w:sz w:val="16"/>
          <w:szCs w:val="16"/>
        </w:rPr>
      </w:pPr>
    </w:p>
    <w:p w:rsidR="008239AA" w:rsidRDefault="008239AA" w:rsidP="008239AA">
      <w:pPr>
        <w:jc w:val="center"/>
        <w:rPr>
          <w:b/>
          <w:i/>
          <w:sz w:val="16"/>
          <w:szCs w:val="16"/>
        </w:rPr>
      </w:pPr>
    </w:p>
    <w:p w:rsidR="008239AA" w:rsidRDefault="008239AA" w:rsidP="008239AA">
      <w:pPr>
        <w:jc w:val="center"/>
        <w:rPr>
          <w:b/>
          <w:i/>
          <w:sz w:val="16"/>
          <w:szCs w:val="16"/>
        </w:rPr>
      </w:pPr>
    </w:p>
    <w:p w:rsidR="008239AA" w:rsidRDefault="008239AA" w:rsidP="008239AA">
      <w:pPr>
        <w:jc w:val="center"/>
        <w:rPr>
          <w:b/>
          <w:i/>
          <w:sz w:val="16"/>
          <w:szCs w:val="16"/>
        </w:rPr>
      </w:pPr>
    </w:p>
    <w:p w:rsidR="008239AA" w:rsidRDefault="008239AA" w:rsidP="008239AA">
      <w:pPr>
        <w:jc w:val="center"/>
        <w:rPr>
          <w:b/>
          <w:i/>
          <w:sz w:val="16"/>
          <w:szCs w:val="16"/>
        </w:rPr>
      </w:pPr>
    </w:p>
    <w:p w:rsidR="008239AA" w:rsidRDefault="008239AA" w:rsidP="008239AA">
      <w:pPr>
        <w:jc w:val="center"/>
        <w:rPr>
          <w:b/>
          <w:i/>
          <w:sz w:val="16"/>
          <w:szCs w:val="16"/>
        </w:rPr>
      </w:pPr>
    </w:p>
    <w:p w:rsidR="008239AA" w:rsidRDefault="008239AA" w:rsidP="008239AA">
      <w:pPr>
        <w:jc w:val="center"/>
        <w:rPr>
          <w:b/>
          <w:i/>
          <w:sz w:val="16"/>
          <w:szCs w:val="16"/>
        </w:rPr>
      </w:pPr>
    </w:p>
    <w:p w:rsidR="008239AA" w:rsidRDefault="008239AA" w:rsidP="008239AA">
      <w:pPr>
        <w:jc w:val="center"/>
        <w:rPr>
          <w:b/>
          <w:i/>
          <w:sz w:val="16"/>
          <w:szCs w:val="16"/>
        </w:rPr>
      </w:pPr>
    </w:p>
    <w:p w:rsidR="008239AA" w:rsidRDefault="008239AA" w:rsidP="008239AA">
      <w:pPr>
        <w:jc w:val="center"/>
        <w:rPr>
          <w:b/>
          <w:i/>
          <w:sz w:val="16"/>
          <w:szCs w:val="16"/>
        </w:rPr>
      </w:pPr>
    </w:p>
    <w:p w:rsidR="008239AA" w:rsidRDefault="008239AA" w:rsidP="008239AA">
      <w:pPr>
        <w:jc w:val="center"/>
        <w:rPr>
          <w:b/>
          <w:i/>
          <w:sz w:val="16"/>
          <w:szCs w:val="16"/>
        </w:rPr>
      </w:pPr>
    </w:p>
    <w:p w:rsidR="008239AA" w:rsidRDefault="008239AA" w:rsidP="008239AA">
      <w:pPr>
        <w:jc w:val="center"/>
        <w:rPr>
          <w:b/>
          <w:i/>
          <w:sz w:val="16"/>
          <w:szCs w:val="16"/>
        </w:rPr>
      </w:pPr>
    </w:p>
    <w:p w:rsidR="008239AA" w:rsidRDefault="008239AA" w:rsidP="008239AA">
      <w:pPr>
        <w:jc w:val="center"/>
        <w:rPr>
          <w:b/>
          <w:i/>
          <w:sz w:val="16"/>
          <w:szCs w:val="16"/>
        </w:rPr>
      </w:pPr>
    </w:p>
    <w:p w:rsidR="008239AA" w:rsidRDefault="008239AA" w:rsidP="008239AA">
      <w:pPr>
        <w:jc w:val="center"/>
        <w:rPr>
          <w:b/>
          <w:i/>
          <w:sz w:val="16"/>
          <w:szCs w:val="16"/>
        </w:rPr>
      </w:pPr>
    </w:p>
    <w:p w:rsidR="008239AA" w:rsidRDefault="008239AA" w:rsidP="008239AA">
      <w:pPr>
        <w:jc w:val="center"/>
        <w:rPr>
          <w:b/>
          <w:i/>
          <w:sz w:val="16"/>
          <w:szCs w:val="16"/>
        </w:rPr>
      </w:pPr>
    </w:p>
    <w:p w:rsidR="008239AA" w:rsidRDefault="008239AA" w:rsidP="008239AA">
      <w:pPr>
        <w:jc w:val="center"/>
        <w:rPr>
          <w:sz w:val="24"/>
          <w:szCs w:val="24"/>
        </w:rPr>
      </w:pPr>
    </w:p>
    <w:p w:rsidR="008239AA" w:rsidRDefault="008239AA" w:rsidP="008239AA">
      <w:pPr>
        <w:jc w:val="center"/>
      </w:pPr>
    </w:p>
    <w:p w:rsidR="008239AA" w:rsidRDefault="008239AA" w:rsidP="008239AA">
      <w:pPr>
        <w:jc w:val="center"/>
      </w:pPr>
    </w:p>
    <w:p w:rsidR="008239AA" w:rsidRDefault="008239AA" w:rsidP="008239AA">
      <w:pPr>
        <w:jc w:val="center"/>
        <w:rPr>
          <w:b/>
        </w:rPr>
      </w:pPr>
      <w:r>
        <w:rPr>
          <w:b/>
        </w:rPr>
        <w:t xml:space="preserve">                                  1. Паспорт Программы</w:t>
      </w:r>
    </w:p>
    <w:p w:rsidR="008239AA" w:rsidRDefault="008239AA" w:rsidP="008239AA">
      <w:pPr>
        <w:jc w:val="center"/>
        <w:rPr>
          <w:b/>
        </w:rPr>
      </w:pPr>
    </w:p>
    <w:p w:rsidR="008239AA" w:rsidRDefault="008239AA" w:rsidP="008239AA">
      <w:pPr>
        <w:tabs>
          <w:tab w:val="left" w:pos="770"/>
        </w:tabs>
        <w:autoSpaceDE w:val="0"/>
        <w:autoSpaceDN w:val="0"/>
        <w:adjustRightInd w:val="0"/>
        <w:jc w:val="right"/>
        <w:rPr>
          <w:lang w:eastAsia="en-US"/>
        </w:rPr>
      </w:pP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20"/>
        <w:gridCol w:w="2520"/>
        <w:gridCol w:w="6480"/>
      </w:tblGrid>
      <w:tr w:rsidR="008239AA" w:rsidTr="008239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rPr>
                <w:sz w:val="24"/>
                <w:szCs w:val="24"/>
              </w:rPr>
            </w:pPr>
            <w:r>
              <w:t>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tabs>
                <w:tab w:val="left" w:pos="770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t>Наименование муниципальной 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tabs>
                <w:tab w:val="left" w:pos="77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t xml:space="preserve">Муниципальная программа </w:t>
            </w:r>
            <w:r>
              <w:rPr>
                <w:lang w:eastAsia="en-US"/>
              </w:rPr>
              <w:t xml:space="preserve">«Формирование комфортной городской среды </w:t>
            </w:r>
            <w:r>
              <w:t>на территории Красновишерского городского поселения  Пермского края на 2017 год» (далее - Программа)</w:t>
            </w:r>
          </w:p>
        </w:tc>
      </w:tr>
      <w:tr w:rsidR="008239AA" w:rsidTr="008239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rPr>
                <w:sz w:val="24"/>
                <w:szCs w:val="24"/>
              </w:rPr>
            </w:pPr>
            <w:r>
              <w:t>1.2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tabs>
                <w:tab w:val="left" w:pos="770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t>Основание для разработки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tabs>
                <w:tab w:val="left" w:pos="77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Постановление Правительства РФ от 10 февраля 2017 г. № 169 "Об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среды”.</w:t>
            </w:r>
          </w:p>
          <w:p w:rsidR="008239AA" w:rsidRDefault="008239AA">
            <w:pPr>
              <w:tabs>
                <w:tab w:val="left" w:pos="77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Приказ Министерства строительства и жилищно-коммунального хозяйства Российской Федерации от 21.02.2017 № 114-пр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2017 год».</w:t>
            </w:r>
          </w:p>
        </w:tc>
      </w:tr>
      <w:tr w:rsidR="008239AA" w:rsidTr="008239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rPr>
                <w:sz w:val="24"/>
                <w:szCs w:val="24"/>
              </w:rPr>
            </w:pPr>
            <w:r>
              <w:t>1.3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tabs>
                <w:tab w:val="left" w:pos="770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Ответственный исполнитель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tabs>
                <w:tab w:val="left" w:pos="7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Администрация Красновишерского городского поселения</w:t>
            </w:r>
          </w:p>
        </w:tc>
      </w:tr>
      <w:tr w:rsidR="008239AA" w:rsidTr="008239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rPr>
                <w:sz w:val="24"/>
                <w:szCs w:val="24"/>
              </w:rPr>
            </w:pPr>
            <w:r>
              <w:t>1.4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tabs>
                <w:tab w:val="left" w:pos="770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Цели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tabs>
                <w:tab w:val="left" w:pos="77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П</w:t>
            </w:r>
            <w:r>
              <w:rPr>
                <w:bCs/>
              </w:rPr>
              <w:t xml:space="preserve">овышение качества  и уровня благоустройства </w:t>
            </w:r>
            <w:r>
              <w:t>территории Красновишерского городского поселения.</w:t>
            </w:r>
          </w:p>
          <w:p w:rsidR="008239AA" w:rsidRDefault="008239AA">
            <w:pPr>
              <w:tabs>
                <w:tab w:val="left" w:pos="77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t>Устранение физического износа дорожного покрытия для обеспечения безопасной эксплуатации дорог и тротуаров на придомовых территориях и создания комфортных условий для проживания граждан в многоквартирных жилых домах.</w:t>
            </w:r>
          </w:p>
        </w:tc>
      </w:tr>
      <w:tr w:rsidR="008239AA" w:rsidTr="008239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rPr>
                <w:sz w:val="24"/>
                <w:szCs w:val="24"/>
              </w:rPr>
            </w:pPr>
            <w:r>
              <w:t>1.5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tabs>
                <w:tab w:val="left" w:pos="770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Задачи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pStyle w:val="a9"/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240" w:lineRule="auto"/>
              <w:ind w:left="10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дворовых территорий многоквартирных домов Красновишерского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239AA" w:rsidRDefault="008239AA">
            <w:pPr>
              <w:pStyle w:val="a9"/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240" w:lineRule="auto"/>
              <w:ind w:left="1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благоустройства общественного пространства  -  пешеходная зона «Липовая аллея» вдоль ул.Гагарина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общего пользования; </w:t>
            </w:r>
          </w:p>
          <w:p w:rsidR="008239AA" w:rsidRDefault="008239AA">
            <w:pPr>
              <w:pStyle w:val="a9"/>
              <w:tabs>
                <w:tab w:val="left" w:pos="770"/>
              </w:tabs>
              <w:autoSpaceDE w:val="0"/>
              <w:autoSpaceDN w:val="0"/>
              <w:adjustRightInd w:val="0"/>
              <w:spacing w:before="60" w:after="60" w:line="240" w:lineRule="auto"/>
              <w:ind w:left="105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>
              <w:rPr>
                <w:rFonts w:ascii="Times New Roman" w:hAnsi="Times New Roman"/>
              </w:rPr>
              <w:t>Красновишерского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городского поселения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8239AA" w:rsidTr="008239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rPr>
                <w:sz w:val="24"/>
                <w:szCs w:val="24"/>
              </w:rPr>
            </w:pPr>
            <w:r>
              <w:t>1.6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tabs>
                <w:tab w:val="left" w:pos="770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AA" w:rsidRDefault="008239AA">
            <w:pPr>
              <w:pStyle w:val="a7"/>
              <w:tabs>
                <w:tab w:val="left" w:pos="7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66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1. Благоустройство 15 дворовых территорий многоквартирных домов  общей площадью 6 288 кв.м. в срок до 01.11.2017г.</w:t>
            </w:r>
          </w:p>
          <w:p w:rsidR="008239AA" w:rsidRDefault="008239AA">
            <w:pPr>
              <w:pStyle w:val="a7"/>
              <w:tabs>
                <w:tab w:val="left" w:pos="7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39AA" w:rsidRDefault="008239AA">
            <w:pPr>
              <w:pStyle w:val="a7"/>
              <w:tabs>
                <w:tab w:val="left" w:pos="770"/>
              </w:tabs>
              <w:jc w:val="both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2. Благоустройство общественного пространства  -  пешеходная зона «Липовая аллея» вдоль ул.Гагарина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площадью 3450 кв.м. в срок до 01.11.2017 г.</w:t>
            </w:r>
            <w:r>
              <w:rPr>
                <w:rFonts w:ascii="Times New Roman" w:hAnsi="Times New Roman"/>
                <w:color w:val="FF6600"/>
                <w:sz w:val="24"/>
                <w:szCs w:val="24"/>
              </w:rPr>
              <w:t xml:space="preserve">   </w:t>
            </w:r>
          </w:p>
          <w:p w:rsidR="008239AA" w:rsidRDefault="008239AA">
            <w:pPr>
              <w:pStyle w:val="a7"/>
              <w:tabs>
                <w:tab w:val="left" w:pos="770"/>
              </w:tabs>
              <w:jc w:val="both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8239AA" w:rsidTr="008239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rPr>
                <w:sz w:val="24"/>
                <w:szCs w:val="24"/>
              </w:rPr>
            </w:pPr>
            <w:r>
              <w:lastRenderedPageBreak/>
              <w:t>1.7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tabs>
                <w:tab w:val="left" w:pos="770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Сроки реализации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tabs>
                <w:tab w:val="left" w:pos="770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bCs/>
              </w:rPr>
              <w:t>Срок реализации - 2017 год.</w:t>
            </w:r>
          </w:p>
        </w:tc>
      </w:tr>
      <w:tr w:rsidR="008239AA" w:rsidTr="008239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rPr>
                <w:sz w:val="24"/>
                <w:szCs w:val="24"/>
              </w:rPr>
            </w:pPr>
            <w:r>
              <w:t>1.8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tabs>
                <w:tab w:val="left" w:pos="770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t>Объем финансирования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tabs>
                <w:tab w:val="left" w:pos="770"/>
              </w:tabs>
              <w:spacing w:before="60" w:after="60"/>
              <w:rPr>
                <w:sz w:val="24"/>
                <w:szCs w:val="24"/>
              </w:rPr>
            </w:pPr>
            <w:r>
              <w:t>Объем финансирования Программы – 7801,2 тыс</w:t>
            </w:r>
            <w:r>
              <w:rPr>
                <w:b/>
              </w:rPr>
              <w:t>.</w:t>
            </w:r>
            <w:r>
              <w:t xml:space="preserve">рублей, </w:t>
            </w:r>
          </w:p>
          <w:p w:rsidR="008239AA" w:rsidRDefault="008239AA">
            <w:pPr>
              <w:tabs>
                <w:tab w:val="left" w:pos="770"/>
              </w:tabs>
              <w:spacing w:before="60" w:after="60"/>
              <w:rPr>
                <w:bCs/>
                <w:sz w:val="24"/>
                <w:szCs w:val="24"/>
              </w:rPr>
            </w:pPr>
            <w:r>
              <w:t xml:space="preserve">в том числе:                                        </w:t>
            </w:r>
            <w:r>
              <w:br/>
              <w:t xml:space="preserve">- федеральный бюджет – 4 290,2 тыс.руб; </w:t>
            </w:r>
            <w:r>
              <w:br/>
              <w:t xml:space="preserve">- краевой бюджет – 3 108,1 тыс.руб.;                        </w:t>
            </w:r>
            <w:r>
              <w:br/>
              <w:t xml:space="preserve">- местный бюджет – 402,9 тыс.руб.;                       </w:t>
            </w:r>
            <w:r>
              <w:br/>
              <w:t xml:space="preserve">- внебюджетные источники – 0 руб.                     </w:t>
            </w:r>
          </w:p>
        </w:tc>
      </w:tr>
      <w:tr w:rsidR="008239AA" w:rsidTr="008239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rPr>
                <w:sz w:val="24"/>
                <w:szCs w:val="24"/>
              </w:rPr>
            </w:pPr>
            <w:r>
              <w:t>1.9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tabs>
                <w:tab w:val="left" w:pos="770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t xml:space="preserve">Ожидаемые     </w:t>
            </w:r>
            <w:r>
              <w:br/>
              <w:t xml:space="preserve">результаты    </w:t>
            </w:r>
            <w:r>
              <w:br/>
              <w:t xml:space="preserve">выполнения    </w:t>
            </w:r>
            <w:r>
              <w:br/>
              <w:t xml:space="preserve">Программы   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 (по обязательному перечню) по благоустройству дворовых территорий многоквартирных домов в срок до 01.11.2017 г. -  15 дворовых территорий многоквартирных домов  общей площадью 6 288 кв.м. в срок до 01.11.2017г.</w:t>
            </w:r>
          </w:p>
          <w:p w:rsidR="008239AA" w:rsidRDefault="008239AA">
            <w:pPr>
              <w:tabs>
                <w:tab w:val="left" w:pos="770"/>
              </w:tabs>
              <w:spacing w:before="60" w:after="60"/>
              <w:jc w:val="both"/>
              <w:rPr>
                <w:bCs/>
                <w:sz w:val="24"/>
                <w:szCs w:val="24"/>
              </w:rPr>
            </w:pPr>
            <w:r>
              <w:t>Благоустройство общественного пространства  -  пешеходная зона «Липовая аллея» вдоль ул.Гагарина площадью 3450 кв.м. в срок до 01.11.2017 г.</w:t>
            </w:r>
          </w:p>
        </w:tc>
      </w:tr>
    </w:tbl>
    <w:p w:rsidR="008239AA" w:rsidRDefault="008239AA" w:rsidP="008239AA">
      <w:pPr>
        <w:pStyle w:val="a7"/>
        <w:spacing w:line="276" w:lineRule="auto"/>
        <w:rPr>
          <w:rFonts w:ascii="Times New Roman" w:hAnsi="Times New Roman"/>
          <w:bCs/>
          <w:sz w:val="24"/>
          <w:szCs w:val="24"/>
          <w:u w:val="single"/>
        </w:rPr>
      </w:pPr>
    </w:p>
    <w:p w:rsidR="008239AA" w:rsidRDefault="008239AA" w:rsidP="008239AA">
      <w:pPr>
        <w:pStyle w:val="a7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Характеристика текущего состояния благоустройства </w:t>
      </w:r>
      <w:r>
        <w:rPr>
          <w:rFonts w:ascii="Times New Roman" w:hAnsi="Times New Roman"/>
          <w:b/>
          <w:sz w:val="24"/>
          <w:szCs w:val="24"/>
        </w:rPr>
        <w:t xml:space="preserve">дворовых территорий </w:t>
      </w:r>
    </w:p>
    <w:p w:rsidR="008239AA" w:rsidRDefault="008239AA" w:rsidP="008239AA">
      <w:pPr>
        <w:pStyle w:val="a5"/>
      </w:pPr>
      <w:r>
        <w:t xml:space="preserve">       </w:t>
      </w:r>
    </w:p>
    <w:p w:rsidR="008239AA" w:rsidRDefault="008239AA" w:rsidP="008239AA">
      <w:pPr>
        <w:pStyle w:val="a5"/>
      </w:pPr>
      <w:r>
        <w:t xml:space="preserve">           Проезды к многоквартирным домам и дворовые территории домов, не ремонтировались, как минимум, в течение последних 10 лет. Асфальтобетонные покрытия на включенных в Программе участках имеют выбоины и ямы глубиной от 4 до 20 см, которые составляют от 30 до 80 % площади дорожного покрытия. </w:t>
      </w:r>
    </w:p>
    <w:p w:rsidR="008239AA" w:rsidRDefault="008239AA" w:rsidP="008239AA">
      <w:pPr>
        <w:pStyle w:val="a5"/>
      </w:pPr>
      <w:r>
        <w:t xml:space="preserve">      Планируемые мероприятия по устранению дефектов дорожного покрытия дворовых территорий: засыпка ям, устранение выбоин, сплошное усиление проезжей части слоем асфальтобетона.</w:t>
      </w:r>
    </w:p>
    <w:p w:rsidR="008239AA" w:rsidRDefault="008239AA" w:rsidP="008239AA">
      <w:pPr>
        <w:jc w:val="both"/>
      </w:pPr>
      <w:r>
        <w:t xml:space="preserve">         На 01.01.2017 года состояние благоустройства дворовых территорий Красновишерского городского поселения  характеризуется следующими показателями: </w:t>
      </w:r>
    </w:p>
    <w:p w:rsidR="008239AA" w:rsidRDefault="008239AA" w:rsidP="008239AA">
      <w:pPr>
        <w:jc w:val="right"/>
      </w:pPr>
      <w: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5923"/>
        <w:gridCol w:w="1290"/>
        <w:gridCol w:w="1765"/>
      </w:tblGrid>
      <w:tr w:rsidR="008239AA" w:rsidTr="008239A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AA" w:rsidRDefault="008239AA">
            <w:pPr>
              <w:jc w:val="center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AA" w:rsidRDefault="008239AA">
            <w:pPr>
              <w:jc w:val="center"/>
              <w:rPr>
                <w:sz w:val="24"/>
                <w:szCs w:val="24"/>
              </w:rPr>
            </w:pPr>
            <w:r>
              <w:t>Наименование показателя (индикатора)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AA" w:rsidRDefault="008239AA">
            <w:pPr>
              <w:jc w:val="center"/>
              <w:rPr>
                <w:sz w:val="24"/>
                <w:szCs w:val="24"/>
              </w:rPr>
            </w:pPr>
            <w:r>
              <w:t>Единица измерения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AA" w:rsidRDefault="008239AA">
            <w:pPr>
              <w:jc w:val="center"/>
              <w:rPr>
                <w:sz w:val="24"/>
                <w:szCs w:val="24"/>
              </w:rPr>
            </w:pPr>
            <w:r>
              <w:t>Значения показателей на 01.01.2017 г</w:t>
            </w:r>
          </w:p>
        </w:tc>
      </w:tr>
      <w:tr w:rsidR="008239AA" w:rsidTr="008239A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AA" w:rsidRDefault="008239AA">
            <w:pPr>
              <w:jc w:val="both"/>
              <w:rPr>
                <w:sz w:val="24"/>
                <w:szCs w:val="24"/>
              </w:rPr>
            </w:pPr>
            <w:r>
              <w:t>Общее количество дворовых территорий многоквартирных домов на территории Красновишерского городского поселения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AA" w:rsidRDefault="008239AA">
            <w:pPr>
              <w:jc w:val="center"/>
              <w:rPr>
                <w:sz w:val="24"/>
                <w:szCs w:val="24"/>
              </w:rPr>
            </w:pPr>
            <w:r>
              <w:t>ед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39AA" w:rsidRDefault="008239AA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</w:tr>
      <w:tr w:rsidR="008239AA" w:rsidTr="008239A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AA" w:rsidRDefault="008239AA">
            <w:pPr>
              <w:rPr>
                <w:sz w:val="24"/>
                <w:szCs w:val="24"/>
              </w:rPr>
            </w:pPr>
            <w:r>
              <w:t>Общая площадь дворовых территорий многоквартирных домов на территории Красновишерского городского поселения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AA" w:rsidRDefault="008239AA">
            <w:pPr>
              <w:jc w:val="center"/>
              <w:rPr>
                <w:sz w:val="24"/>
                <w:szCs w:val="24"/>
              </w:rPr>
            </w:pPr>
            <w:r>
              <w:t>кв.м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39AA" w:rsidRDefault="008239AA">
            <w:pPr>
              <w:jc w:val="center"/>
              <w:rPr>
                <w:sz w:val="24"/>
                <w:szCs w:val="24"/>
              </w:rPr>
            </w:pPr>
            <w:r>
              <w:t>55 500</w:t>
            </w:r>
          </w:p>
        </w:tc>
      </w:tr>
      <w:tr w:rsidR="008239AA" w:rsidTr="008239A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AA" w:rsidRDefault="008239AA">
            <w:pPr>
              <w:rPr>
                <w:sz w:val="24"/>
                <w:szCs w:val="24"/>
              </w:rPr>
            </w:pPr>
            <w:r>
              <w:t xml:space="preserve">Количество благоустроенных дворовых территорий  </w:t>
            </w:r>
            <w:r>
              <w:lastRenderedPageBreak/>
              <w:t>многоквартирных домов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AA" w:rsidRDefault="008239AA">
            <w:pPr>
              <w:jc w:val="center"/>
              <w:rPr>
                <w:sz w:val="24"/>
                <w:szCs w:val="24"/>
              </w:rPr>
            </w:pPr>
            <w:r>
              <w:lastRenderedPageBreak/>
              <w:t>Ед.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39AA" w:rsidRDefault="008239AA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</w:tr>
      <w:tr w:rsidR="008239AA" w:rsidTr="008239A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rPr>
                <w:sz w:val="24"/>
                <w:szCs w:val="24"/>
              </w:rPr>
            </w:pPr>
            <w:r>
              <w:lastRenderedPageBreak/>
              <w:t>4.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AA" w:rsidRDefault="008239AA">
            <w:pPr>
              <w:jc w:val="both"/>
              <w:rPr>
                <w:sz w:val="24"/>
                <w:szCs w:val="24"/>
              </w:rPr>
            </w:pPr>
            <w:r>
              <w:t>Общая площадь благоустроенных дворовых территорий многоквартирных домов на территории Красновишерского городского поселения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AA" w:rsidRDefault="008239AA">
            <w:pPr>
              <w:jc w:val="center"/>
              <w:rPr>
                <w:sz w:val="24"/>
                <w:szCs w:val="24"/>
              </w:rPr>
            </w:pPr>
            <w:r>
              <w:t>кв.м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39AA" w:rsidRDefault="008239AA">
            <w:pPr>
              <w:jc w:val="center"/>
              <w:rPr>
                <w:sz w:val="24"/>
                <w:szCs w:val="24"/>
              </w:rPr>
            </w:pPr>
            <w:r>
              <w:t>15 137</w:t>
            </w:r>
          </w:p>
        </w:tc>
      </w:tr>
      <w:tr w:rsidR="008239AA" w:rsidTr="008239A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rPr>
                <w:sz w:val="24"/>
                <w:szCs w:val="24"/>
              </w:rPr>
            </w:pPr>
            <w:r>
              <w:t>Доля благоустроенных дворовых  территорий многоквартирных домов от общего количества дворовых территорий  многоквартирных домов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AA" w:rsidRDefault="008239AA">
            <w:pPr>
              <w:jc w:val="center"/>
              <w:rPr>
                <w:sz w:val="24"/>
                <w:szCs w:val="24"/>
              </w:rPr>
            </w:pPr>
            <w:r>
              <w:t>%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39AA" w:rsidRDefault="008239AA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</w:tr>
      <w:tr w:rsidR="008239AA" w:rsidTr="008239A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rPr>
                <w:sz w:val="24"/>
                <w:szCs w:val="24"/>
              </w:rPr>
            </w:pPr>
            <w:r>
              <w:t>Количество муниципальных территорий общего пользования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AA" w:rsidRDefault="008239AA">
            <w:pPr>
              <w:jc w:val="center"/>
              <w:rPr>
                <w:sz w:val="24"/>
                <w:szCs w:val="24"/>
              </w:rPr>
            </w:pPr>
            <w:r>
              <w:t>ед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39AA" w:rsidRDefault="008239AA">
            <w:pPr>
              <w:jc w:val="center"/>
              <w:rPr>
                <w:sz w:val="24"/>
                <w:szCs w:val="24"/>
              </w:rPr>
            </w:pPr>
            <w:r>
              <w:t>66</w:t>
            </w:r>
          </w:p>
        </w:tc>
      </w:tr>
      <w:tr w:rsidR="008239AA" w:rsidTr="008239A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rPr>
                <w:sz w:val="24"/>
                <w:szCs w:val="24"/>
              </w:rPr>
            </w:pPr>
            <w:r>
              <w:t>7.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rPr>
                <w:sz w:val="24"/>
                <w:szCs w:val="24"/>
              </w:rPr>
            </w:pPr>
            <w:r>
              <w:t>Общая площадь муниципальных территорий общего пользования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AA" w:rsidRDefault="008239AA">
            <w:pPr>
              <w:jc w:val="center"/>
              <w:rPr>
                <w:sz w:val="24"/>
                <w:szCs w:val="24"/>
              </w:rPr>
            </w:pPr>
            <w:r>
              <w:t>кв.м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39AA" w:rsidRDefault="008239AA">
            <w:pPr>
              <w:jc w:val="center"/>
              <w:rPr>
                <w:sz w:val="24"/>
                <w:szCs w:val="24"/>
              </w:rPr>
            </w:pPr>
            <w:r>
              <w:t>450 000</w:t>
            </w:r>
          </w:p>
        </w:tc>
      </w:tr>
      <w:tr w:rsidR="008239AA" w:rsidTr="008239A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rPr>
                <w:sz w:val="24"/>
                <w:szCs w:val="24"/>
              </w:rPr>
            </w:pPr>
            <w:r>
              <w:t>8.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rPr>
                <w:sz w:val="24"/>
                <w:szCs w:val="24"/>
              </w:rPr>
            </w:pPr>
            <w:r>
              <w:t>Количество благоустроенных муниципальных территорий общего пользования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AA" w:rsidRDefault="008239AA">
            <w:pPr>
              <w:jc w:val="center"/>
              <w:rPr>
                <w:sz w:val="24"/>
                <w:szCs w:val="24"/>
              </w:rPr>
            </w:pPr>
            <w:r>
              <w:t>Ед.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39AA" w:rsidRDefault="008239AA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</w:tr>
      <w:tr w:rsidR="008239AA" w:rsidTr="008239A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rPr>
                <w:sz w:val="24"/>
                <w:szCs w:val="24"/>
              </w:rPr>
            </w:pPr>
            <w:r>
              <w:t>9.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rPr>
                <w:sz w:val="24"/>
                <w:szCs w:val="24"/>
              </w:rPr>
            </w:pPr>
            <w:r>
              <w:t>Площадь благоустроенных муниципальных территорий общего пользования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AA" w:rsidRDefault="008239AA">
            <w:pPr>
              <w:jc w:val="center"/>
              <w:rPr>
                <w:sz w:val="24"/>
                <w:szCs w:val="24"/>
              </w:rPr>
            </w:pPr>
            <w:r>
              <w:t>кв.м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39AA" w:rsidRDefault="008239AA">
            <w:pPr>
              <w:jc w:val="center"/>
              <w:rPr>
                <w:sz w:val="24"/>
                <w:szCs w:val="24"/>
              </w:rPr>
            </w:pPr>
            <w:r>
              <w:t>250 000</w:t>
            </w:r>
          </w:p>
        </w:tc>
      </w:tr>
      <w:tr w:rsidR="008239AA" w:rsidTr="008239A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rPr>
                <w:sz w:val="24"/>
                <w:szCs w:val="24"/>
              </w:rPr>
            </w:pPr>
            <w:r>
              <w:t>10.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rPr>
                <w:sz w:val="24"/>
                <w:szCs w:val="24"/>
              </w:rPr>
            </w:pPr>
            <w:r>
              <w:t>Доля площади благоустроенных муниципальных территорий общего пользования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AA" w:rsidRDefault="008239AA">
            <w:pPr>
              <w:jc w:val="center"/>
              <w:rPr>
                <w:sz w:val="24"/>
                <w:szCs w:val="24"/>
              </w:rPr>
            </w:pPr>
            <w:r>
              <w:t>%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39AA" w:rsidRDefault="008239AA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</w:tr>
      <w:tr w:rsidR="008239AA" w:rsidTr="008239A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rPr>
                <w:sz w:val="24"/>
                <w:szCs w:val="24"/>
              </w:rPr>
            </w:pPr>
            <w:r>
              <w:t>11.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rPr>
                <w:sz w:val="24"/>
                <w:szCs w:val="24"/>
              </w:rPr>
            </w:pPr>
            <w:r>
              <w:t>Средняя площадь одного двора многоквартирного дома для целей благоустройства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AA" w:rsidRDefault="008239AA">
            <w:pPr>
              <w:jc w:val="center"/>
              <w:rPr>
                <w:sz w:val="24"/>
                <w:szCs w:val="24"/>
              </w:rPr>
            </w:pPr>
            <w:r>
              <w:t>кв.м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39AA" w:rsidRDefault="008239AA">
            <w:pPr>
              <w:jc w:val="center"/>
              <w:rPr>
                <w:sz w:val="24"/>
                <w:szCs w:val="24"/>
              </w:rPr>
            </w:pPr>
            <w:r>
              <w:t xml:space="preserve">450 </w:t>
            </w:r>
          </w:p>
        </w:tc>
      </w:tr>
      <w:tr w:rsidR="008239AA" w:rsidTr="008239A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rPr>
                <w:sz w:val="24"/>
                <w:szCs w:val="24"/>
              </w:rPr>
            </w:pPr>
            <w:r>
              <w:t>12.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rPr>
                <w:sz w:val="24"/>
                <w:szCs w:val="24"/>
              </w:rPr>
            </w:pPr>
            <w:r>
              <w:t xml:space="preserve">Средняя площадь муниципальной территории общего пользования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AA" w:rsidRDefault="008239AA">
            <w:pPr>
              <w:jc w:val="center"/>
              <w:rPr>
                <w:sz w:val="24"/>
                <w:szCs w:val="24"/>
              </w:rPr>
            </w:pPr>
            <w:r>
              <w:t>кв.м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39AA" w:rsidRDefault="008239AA">
            <w:pPr>
              <w:jc w:val="center"/>
              <w:rPr>
                <w:sz w:val="24"/>
                <w:szCs w:val="24"/>
              </w:rPr>
            </w:pPr>
            <w:r>
              <w:t>6 818</w:t>
            </w:r>
          </w:p>
        </w:tc>
      </w:tr>
    </w:tbl>
    <w:p w:rsidR="008239AA" w:rsidRDefault="008239AA" w:rsidP="008239AA">
      <w:pPr>
        <w:pStyle w:val="a5"/>
        <w:rPr>
          <w:sz w:val="22"/>
          <w:szCs w:val="22"/>
        </w:rPr>
      </w:pPr>
    </w:p>
    <w:p w:rsidR="008239AA" w:rsidRDefault="008239AA" w:rsidP="008239AA">
      <w:pPr>
        <w:tabs>
          <w:tab w:val="left" w:pos="770"/>
        </w:tabs>
        <w:jc w:val="both"/>
        <w:rPr>
          <w:sz w:val="24"/>
          <w:szCs w:val="24"/>
        </w:rPr>
      </w:pPr>
      <w:r>
        <w:t xml:space="preserve">            Прогнозируемый объем ремонта придомовых территорий многоквартирных домов в 2017 году представлен в Сведениях о показателях (индикаторах) Программы </w:t>
      </w:r>
      <w:r>
        <w:rPr>
          <w:bCs/>
        </w:rPr>
        <w:t>«Формирование современной  городской среды»</w:t>
      </w:r>
      <w:r>
        <w:t xml:space="preserve"> в приложении 1 к настоящей Программе.</w:t>
      </w:r>
    </w:p>
    <w:p w:rsidR="008239AA" w:rsidRDefault="008239AA" w:rsidP="008239AA">
      <w:pPr>
        <w:tabs>
          <w:tab w:val="left" w:pos="770"/>
        </w:tabs>
        <w:jc w:val="both"/>
      </w:pPr>
      <w:r>
        <w:rPr>
          <w:color w:val="FF0000"/>
        </w:rPr>
        <w:t xml:space="preserve">            </w:t>
      </w:r>
      <w:r>
        <w:t>Благоустройство общественного пространства  -  пешеходная зона «Липовая аллея» вдоль ул.Гагарина  включено в программу в целях приведение в нормативное состояние места массового отдыха населения, расположенного в центральной части города.</w:t>
      </w:r>
    </w:p>
    <w:p w:rsidR="008239AA" w:rsidRDefault="008239AA" w:rsidP="008239AA">
      <w:pPr>
        <w:pStyle w:val="a7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предшествующие годы все работы по благоустройству дворовых территорий и муниципальных территорий общего пользования производилась за счет средств бюджетов Пермского края, Красновишерского городского поселения.  Т</w:t>
      </w:r>
      <w:r>
        <w:rPr>
          <w:rFonts w:ascii="Times New Roman" w:hAnsi="Times New Roman"/>
          <w:sz w:val="24"/>
          <w:szCs w:val="24"/>
        </w:rPr>
        <w:t>рудовое  участие граждан  заключалось в  участии в субботниках по очистке территорий.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8239AA" w:rsidRDefault="008239AA" w:rsidP="008239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39AA" w:rsidRDefault="008239AA" w:rsidP="008239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Основные цели и задачи Программы</w:t>
      </w:r>
    </w:p>
    <w:p w:rsidR="008239AA" w:rsidRDefault="008239AA" w:rsidP="008239AA">
      <w:pPr>
        <w:pStyle w:val="a7"/>
        <w:spacing w:line="276" w:lineRule="auto"/>
        <w:ind w:left="709"/>
        <w:rPr>
          <w:rFonts w:ascii="Times New Roman" w:hAnsi="Times New Roman"/>
          <w:b/>
          <w:bCs/>
          <w:sz w:val="24"/>
          <w:szCs w:val="24"/>
        </w:rPr>
      </w:pPr>
    </w:p>
    <w:p w:rsidR="008239AA" w:rsidRDefault="008239AA" w:rsidP="008239AA">
      <w:pPr>
        <w:jc w:val="both"/>
        <w:rPr>
          <w:rFonts w:ascii="Times New Roman" w:hAnsi="Times New Roman"/>
          <w:sz w:val="24"/>
          <w:szCs w:val="24"/>
        </w:rPr>
      </w:pPr>
      <w:r>
        <w:t xml:space="preserve">           В рамках реализации приоритетного проекта «Формирование  </w:t>
      </w:r>
      <w:r>
        <w:rPr>
          <w:lang w:eastAsia="en-US"/>
        </w:rPr>
        <w:t>комфортной</w:t>
      </w:r>
      <w:r>
        <w:t xml:space="preserve"> городской среды» постановлением Правительства Пермского края №_____  от 15 марта  2017 г. утверждены основные мероприятия по формированию городской среды на 2017 год (внесены изменения в </w:t>
      </w:r>
      <w:r>
        <w:lastRenderedPageBreak/>
        <w:t>государственную программу Пермского края «Обеспечение качественным жильем и услугами ЖКХ»).</w:t>
      </w:r>
    </w:p>
    <w:p w:rsidR="008239AA" w:rsidRDefault="008239AA" w:rsidP="008239AA">
      <w:pPr>
        <w:jc w:val="both"/>
      </w:pPr>
      <w:r>
        <w:t xml:space="preserve">           Основная цель Программы - п</w:t>
      </w:r>
      <w:r>
        <w:rPr>
          <w:bCs/>
        </w:rPr>
        <w:t xml:space="preserve">овышение качества  и уровня благоустройства </w:t>
      </w:r>
      <w:r>
        <w:t>территории Красновишерского городского поселения.</w:t>
      </w:r>
    </w:p>
    <w:p w:rsidR="008239AA" w:rsidRDefault="008239AA" w:rsidP="008239AA">
      <w:pPr>
        <w:jc w:val="both"/>
      </w:pPr>
      <w:r>
        <w:t>Мероприятиями приоритетного регионального проекта, в части благоустройства территории поселения, являются:</w:t>
      </w:r>
    </w:p>
    <w:p w:rsidR="008239AA" w:rsidRDefault="008239AA" w:rsidP="008239AA">
      <w:pPr>
        <w:jc w:val="both"/>
      </w:pPr>
      <w:r>
        <w:t>- проведение работ по благоустройству дворовых территорий многоквартирных домов;</w:t>
      </w:r>
    </w:p>
    <w:p w:rsidR="008239AA" w:rsidRDefault="008239AA" w:rsidP="008239AA">
      <w:pPr>
        <w:jc w:val="both"/>
      </w:pPr>
      <w:r>
        <w:t>- проведение работ по благоустройству территорий общего пользования.</w:t>
      </w:r>
    </w:p>
    <w:p w:rsidR="008239AA" w:rsidRDefault="008239AA" w:rsidP="008239AA">
      <w:pPr>
        <w:jc w:val="both"/>
      </w:pPr>
      <w:r>
        <w:t xml:space="preserve">           Устранение физического износа дорожного покрытия необходимо для обеспечения безопасной эксплуатации дорог и тротуаров на придомовых территориях и создания комфортных условий для проживания граждан в многоквартирных жилых домах.</w:t>
      </w:r>
    </w:p>
    <w:p w:rsidR="008239AA" w:rsidRDefault="008239AA" w:rsidP="008239AA">
      <w:pPr>
        <w:pStyle w:val="a7"/>
        <w:spacing w:line="276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8239AA" w:rsidRDefault="008239AA" w:rsidP="008239AA">
      <w:pPr>
        <w:pStyle w:val="a7"/>
        <w:spacing w:line="276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4.Прогноз конечных результатов</w:t>
      </w:r>
    </w:p>
    <w:p w:rsidR="008239AA" w:rsidRDefault="008239AA" w:rsidP="008239AA">
      <w:pPr>
        <w:pStyle w:val="a7"/>
        <w:spacing w:line="276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8239AA" w:rsidRDefault="008239AA" w:rsidP="008239A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lang w:eastAsia="en-US"/>
        </w:rPr>
        <w:t>Ожидаемыми результатами программы в части формирования комфортной городской среды являются:</w:t>
      </w:r>
    </w:p>
    <w:p w:rsidR="008239AA" w:rsidRDefault="008239AA" w:rsidP="008239AA">
      <w:pPr>
        <w:pStyle w:val="a9"/>
        <w:tabs>
          <w:tab w:val="left" w:pos="318"/>
        </w:tabs>
        <w:autoSpaceDE w:val="0"/>
        <w:autoSpaceDN w:val="0"/>
        <w:adjustRightInd w:val="0"/>
        <w:spacing w:before="60" w:after="60" w:line="240" w:lineRule="auto"/>
        <w:ind w:left="10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</w:t>
      </w:r>
      <w:r>
        <w:rPr>
          <w:rFonts w:ascii="Times New Roman" w:hAnsi="Times New Roman"/>
          <w:sz w:val="24"/>
          <w:szCs w:val="24"/>
        </w:rPr>
        <w:t>овышение уровня благоустройства дворовых территорий многоквартирных домов Красновишерского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</w:rPr>
        <w:t>;</w:t>
      </w:r>
    </w:p>
    <w:p w:rsidR="008239AA" w:rsidRDefault="008239AA" w:rsidP="008239AA">
      <w:pPr>
        <w:pStyle w:val="a9"/>
        <w:tabs>
          <w:tab w:val="left" w:pos="318"/>
        </w:tabs>
        <w:autoSpaceDE w:val="0"/>
        <w:autoSpaceDN w:val="0"/>
        <w:adjustRightInd w:val="0"/>
        <w:spacing w:before="60" w:after="60" w:line="240" w:lineRule="auto"/>
        <w:ind w:left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- п</w:t>
      </w:r>
      <w:r>
        <w:rPr>
          <w:rFonts w:ascii="Times New Roman" w:hAnsi="Times New Roman"/>
          <w:sz w:val="24"/>
          <w:szCs w:val="24"/>
        </w:rPr>
        <w:t>овышение уровня благоустройства пешеходн</w:t>
      </w:r>
      <w:r>
        <w:rPr>
          <w:rFonts w:ascii="Times New Roman" w:hAnsi="Times New Roman"/>
          <w:sz w:val="24"/>
          <w:szCs w:val="24"/>
          <w:lang w:val="ru-RU"/>
        </w:rPr>
        <w:t>ой</w:t>
      </w:r>
      <w:r>
        <w:rPr>
          <w:rFonts w:ascii="Times New Roman" w:hAnsi="Times New Roman"/>
          <w:sz w:val="24"/>
          <w:szCs w:val="24"/>
        </w:rPr>
        <w:t xml:space="preserve"> зон</w:t>
      </w:r>
      <w:r>
        <w:rPr>
          <w:rFonts w:ascii="Times New Roman" w:hAnsi="Times New Roman"/>
          <w:sz w:val="24"/>
          <w:szCs w:val="24"/>
          <w:lang w:val="ru-RU"/>
        </w:rPr>
        <w:t>ы</w:t>
      </w:r>
      <w:r>
        <w:rPr>
          <w:rFonts w:ascii="Times New Roman" w:hAnsi="Times New Roman"/>
          <w:sz w:val="24"/>
          <w:szCs w:val="24"/>
        </w:rPr>
        <w:t xml:space="preserve"> «Липовая аллея» вдоль ул.Гагарина </w:t>
      </w: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  <w:lang w:val="ru-RU"/>
        </w:rPr>
        <w:t>ой</w:t>
      </w:r>
      <w:r>
        <w:rPr>
          <w:rFonts w:ascii="Times New Roman" w:hAnsi="Times New Roman"/>
          <w:sz w:val="24"/>
          <w:szCs w:val="24"/>
        </w:rPr>
        <w:t xml:space="preserve"> территори</w:t>
      </w:r>
      <w:r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</w:rPr>
        <w:t xml:space="preserve"> общего пользования; </w:t>
      </w:r>
    </w:p>
    <w:p w:rsidR="008239AA" w:rsidRDefault="008239AA" w:rsidP="008239AA">
      <w:pPr>
        <w:pStyle w:val="a9"/>
        <w:autoSpaceDE w:val="0"/>
        <w:autoSpaceDN w:val="0"/>
        <w:adjustRightInd w:val="0"/>
        <w:spacing w:before="60" w:after="60" w:line="240" w:lineRule="auto"/>
        <w:ind w:left="10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</w:t>
      </w:r>
      <w:r>
        <w:rPr>
          <w:rFonts w:ascii="Times New Roman" w:hAnsi="Times New Roman"/>
          <w:sz w:val="24"/>
          <w:szCs w:val="24"/>
        </w:rPr>
        <w:t>овышение уровня вовлеченности заинтересованных граждан, организаций в реализацию мероприятий по благоустройству территории Красновишерского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8239AA" w:rsidRDefault="008239AA" w:rsidP="008239AA">
      <w:pPr>
        <w:pStyle w:val="a9"/>
        <w:autoSpaceDE w:val="0"/>
        <w:autoSpaceDN w:val="0"/>
        <w:adjustRightInd w:val="0"/>
        <w:spacing w:after="0" w:line="240" w:lineRule="auto"/>
        <w:ind w:left="1069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8239AA" w:rsidRDefault="008239AA" w:rsidP="008239AA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8239AA" w:rsidRDefault="008239AA" w:rsidP="008239AA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Сроки и этапы реализации программы</w:t>
      </w:r>
    </w:p>
    <w:p w:rsidR="008239AA" w:rsidRDefault="008239AA" w:rsidP="008239AA">
      <w:pPr>
        <w:pStyle w:val="a9"/>
        <w:autoSpaceDE w:val="0"/>
        <w:autoSpaceDN w:val="0"/>
        <w:adjustRightInd w:val="0"/>
        <w:spacing w:after="0"/>
        <w:ind w:left="1069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8239AA" w:rsidRDefault="008239AA" w:rsidP="008239AA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«Формирование </w:t>
      </w:r>
      <w:r>
        <w:rPr>
          <w:rFonts w:ascii="Times New Roman" w:hAnsi="Times New Roman"/>
          <w:lang w:eastAsia="en-US"/>
        </w:rPr>
        <w:t>комфортной</w:t>
      </w:r>
      <w:r>
        <w:rPr>
          <w:rFonts w:ascii="Times New Roman" w:hAnsi="Times New Roman"/>
          <w:sz w:val="24"/>
          <w:szCs w:val="24"/>
        </w:rPr>
        <w:t xml:space="preserve"> городской среды»  реализуется в  2017 году.</w:t>
      </w:r>
    </w:p>
    <w:p w:rsidR="008239AA" w:rsidRDefault="008239AA" w:rsidP="008239AA">
      <w:pPr>
        <w:tabs>
          <w:tab w:val="left" w:pos="770"/>
        </w:tabs>
        <w:rPr>
          <w:rFonts w:ascii="Times New Roman" w:hAnsi="Times New Roman"/>
          <w:sz w:val="24"/>
          <w:szCs w:val="24"/>
        </w:rPr>
      </w:pPr>
      <w:r>
        <w:t xml:space="preserve">           План реализации Программы  «Формирование </w:t>
      </w:r>
      <w:r>
        <w:rPr>
          <w:lang w:eastAsia="en-US"/>
        </w:rPr>
        <w:t>комфортной</w:t>
      </w:r>
      <w:r>
        <w:t xml:space="preserve"> городской среды» указан в таблице 2:</w:t>
      </w:r>
    </w:p>
    <w:p w:rsidR="008239AA" w:rsidRDefault="008239AA" w:rsidP="008239AA">
      <w:pPr>
        <w:tabs>
          <w:tab w:val="left" w:pos="770"/>
        </w:tabs>
        <w:jc w:val="right"/>
      </w:pPr>
      <w: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5"/>
        <w:gridCol w:w="980"/>
        <w:gridCol w:w="2227"/>
        <w:gridCol w:w="956"/>
        <w:gridCol w:w="17"/>
        <w:gridCol w:w="939"/>
        <w:gridCol w:w="11"/>
        <w:gridCol w:w="945"/>
        <w:gridCol w:w="1231"/>
      </w:tblGrid>
      <w:tr w:rsidR="008239AA" w:rsidTr="008239AA">
        <w:trPr>
          <w:trHeight w:val="255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tabs>
                <w:tab w:val="left" w:pos="770"/>
              </w:tabs>
              <w:jc w:val="center"/>
              <w:rPr>
                <w:sz w:val="24"/>
                <w:szCs w:val="24"/>
              </w:rPr>
            </w:pPr>
            <w:r>
              <w:t xml:space="preserve">Наименование контрольного события </w:t>
            </w:r>
            <w:hyperlink r:id="rId5" w:history="1">
              <w:r>
                <w:rPr>
                  <w:rStyle w:val="a3"/>
                  <w:color w:val="auto"/>
                  <w:u w:val="none"/>
                </w:rPr>
                <w:t>программы</w:t>
              </w:r>
            </w:hyperlink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tabs>
                <w:tab w:val="left" w:pos="770"/>
              </w:tabs>
              <w:jc w:val="center"/>
              <w:rPr>
                <w:sz w:val="24"/>
                <w:szCs w:val="24"/>
              </w:rPr>
            </w:pPr>
            <w:r>
              <w:t>Статус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tabs>
                <w:tab w:val="left" w:pos="770"/>
              </w:tabs>
              <w:jc w:val="center"/>
              <w:rPr>
                <w:sz w:val="24"/>
                <w:szCs w:val="24"/>
              </w:rPr>
            </w:pPr>
            <w:r>
              <w:t>Ответственный исполнитель</w:t>
            </w:r>
          </w:p>
        </w:tc>
        <w:tc>
          <w:tcPr>
            <w:tcW w:w="4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tabs>
                <w:tab w:val="left" w:pos="770"/>
              </w:tabs>
              <w:jc w:val="center"/>
              <w:rPr>
                <w:sz w:val="24"/>
                <w:szCs w:val="24"/>
              </w:rPr>
            </w:pPr>
            <w:r>
              <w:t>Срок наступления контрольного события (дата)</w:t>
            </w:r>
          </w:p>
        </w:tc>
      </w:tr>
      <w:tr w:rsidR="008239AA" w:rsidTr="008239A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AA" w:rsidRDefault="008239A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AA" w:rsidRDefault="008239A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AA" w:rsidRDefault="008239AA">
            <w:pPr>
              <w:rPr>
                <w:sz w:val="24"/>
                <w:szCs w:val="24"/>
              </w:rPr>
            </w:pPr>
          </w:p>
        </w:tc>
        <w:tc>
          <w:tcPr>
            <w:tcW w:w="4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tabs>
                <w:tab w:val="left" w:pos="770"/>
              </w:tabs>
              <w:jc w:val="center"/>
              <w:rPr>
                <w:sz w:val="24"/>
                <w:szCs w:val="24"/>
              </w:rPr>
            </w:pPr>
            <w:r>
              <w:t>2017 год</w:t>
            </w:r>
          </w:p>
        </w:tc>
      </w:tr>
      <w:tr w:rsidR="008239AA" w:rsidTr="008239A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AA" w:rsidRDefault="008239A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AA" w:rsidRDefault="008239A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AA" w:rsidRDefault="008239AA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tabs>
                <w:tab w:val="left" w:pos="770"/>
              </w:tabs>
              <w:jc w:val="center"/>
              <w:rPr>
                <w:sz w:val="24"/>
                <w:szCs w:val="24"/>
              </w:rPr>
            </w:pPr>
            <w:r>
              <w:t>I квартал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tabs>
                <w:tab w:val="left" w:pos="770"/>
              </w:tabs>
              <w:jc w:val="center"/>
              <w:rPr>
                <w:sz w:val="24"/>
                <w:szCs w:val="24"/>
              </w:rPr>
            </w:pPr>
            <w:r>
              <w:t>II квартал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tabs>
                <w:tab w:val="left" w:pos="770"/>
              </w:tabs>
              <w:jc w:val="center"/>
              <w:rPr>
                <w:sz w:val="24"/>
                <w:szCs w:val="24"/>
              </w:rPr>
            </w:pPr>
            <w:r>
              <w:t>III квартал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tabs>
                <w:tab w:val="left" w:pos="770"/>
              </w:tabs>
              <w:jc w:val="center"/>
              <w:rPr>
                <w:sz w:val="24"/>
                <w:szCs w:val="24"/>
              </w:rPr>
            </w:pPr>
            <w:r>
              <w:t>IV квартал</w:t>
            </w:r>
          </w:p>
        </w:tc>
      </w:tr>
      <w:tr w:rsidR="008239AA" w:rsidTr="008239A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pStyle w:val="a7"/>
              <w:tabs>
                <w:tab w:val="left" w:pos="77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  15 дворовых территорий (по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обязательному перечню работ) – не менее   6288 кв.м.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AA" w:rsidRDefault="008239AA">
            <w:pPr>
              <w:tabs>
                <w:tab w:val="left" w:pos="7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tabs>
                <w:tab w:val="left" w:pos="770"/>
              </w:tabs>
              <w:jc w:val="center"/>
              <w:rPr>
                <w:sz w:val="24"/>
                <w:szCs w:val="24"/>
              </w:rPr>
            </w:pPr>
            <w:r>
              <w:rPr>
                <w:lang w:eastAsia="en-US"/>
              </w:rPr>
              <w:t xml:space="preserve">Администрация Красновишерского </w:t>
            </w:r>
            <w:r>
              <w:rPr>
                <w:lang w:eastAsia="en-US"/>
              </w:rPr>
              <w:lastRenderedPageBreak/>
              <w:t>городского поселения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tabs>
                <w:tab w:val="left" w:pos="770"/>
              </w:tabs>
              <w:jc w:val="center"/>
              <w:rPr>
                <w:sz w:val="24"/>
                <w:szCs w:val="24"/>
              </w:rPr>
            </w:pPr>
            <w:r>
              <w:lastRenderedPageBreak/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tabs>
                <w:tab w:val="left" w:pos="770"/>
              </w:tabs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tabs>
                <w:tab w:val="left" w:pos="770"/>
              </w:tabs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tabs>
                <w:tab w:val="left" w:pos="770"/>
              </w:tabs>
              <w:jc w:val="center"/>
              <w:rPr>
                <w:sz w:val="24"/>
                <w:szCs w:val="24"/>
              </w:rPr>
            </w:pPr>
            <w:r>
              <w:t>01.11.2017</w:t>
            </w:r>
          </w:p>
        </w:tc>
      </w:tr>
      <w:tr w:rsidR="008239AA" w:rsidTr="008239A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pStyle w:val="a7"/>
              <w:tabs>
                <w:tab w:val="left" w:pos="77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Благоустройство общественного пространства  -  пешеходная зона «Липовая аллея» вдоль ул.Гагарина площадью 3450 кв.м.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AA" w:rsidRDefault="008239AA">
            <w:pPr>
              <w:tabs>
                <w:tab w:val="left" w:pos="7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tabs>
                <w:tab w:val="left" w:pos="770"/>
              </w:tabs>
              <w:jc w:val="center"/>
              <w:rPr>
                <w:sz w:val="24"/>
                <w:szCs w:val="24"/>
              </w:rPr>
            </w:pPr>
            <w:r>
              <w:rPr>
                <w:lang w:eastAsia="en-US"/>
              </w:rPr>
              <w:t>Администрация Красновишерского городского поселения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tabs>
                <w:tab w:val="left" w:pos="770"/>
              </w:tabs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tabs>
                <w:tab w:val="left" w:pos="770"/>
              </w:tabs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tabs>
                <w:tab w:val="left" w:pos="770"/>
              </w:tabs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tabs>
                <w:tab w:val="left" w:pos="770"/>
              </w:tabs>
              <w:jc w:val="center"/>
              <w:rPr>
                <w:sz w:val="24"/>
                <w:szCs w:val="24"/>
              </w:rPr>
            </w:pPr>
            <w:r>
              <w:t>01.11.2017</w:t>
            </w:r>
          </w:p>
        </w:tc>
      </w:tr>
    </w:tbl>
    <w:p w:rsidR="008239AA" w:rsidRDefault="008239AA" w:rsidP="008239AA"/>
    <w:p w:rsidR="008239AA" w:rsidRDefault="008239AA" w:rsidP="008239AA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39AA" w:rsidRDefault="008239AA" w:rsidP="008239AA">
      <w:pPr>
        <w:pStyle w:val="a7"/>
        <w:numPr>
          <w:ilvl w:val="0"/>
          <w:numId w:val="2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основных мероприятий</w:t>
      </w:r>
    </w:p>
    <w:p w:rsidR="008239AA" w:rsidRDefault="008239AA" w:rsidP="008239AA">
      <w:pPr>
        <w:pStyle w:val="a7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9AA" w:rsidRDefault="008239AA" w:rsidP="008239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bCs/>
        </w:rPr>
        <w:t xml:space="preserve">Для достижения заявленных целей и решения поставленных задач Программа содержит мероприятия, необходимые для обеспечения качественного развития и благоустроенности территории поселения, комфортного проживания жителей. </w:t>
      </w:r>
    </w:p>
    <w:p w:rsidR="008239AA" w:rsidRDefault="008239AA" w:rsidP="008239AA">
      <w:pPr>
        <w:autoSpaceDE w:val="0"/>
        <w:autoSpaceDN w:val="0"/>
        <w:adjustRightInd w:val="0"/>
        <w:ind w:firstLine="709"/>
        <w:jc w:val="both"/>
      </w:pPr>
      <w:r>
        <w:t xml:space="preserve">Проведение работ по благоустройству дворовых территорий многоквартирных домов  осуществляется  в соответствии с  минимальным (обязательным) перечнем работ по благоустройству, утвержденным постановлением Правительства Пермского края. </w:t>
      </w:r>
      <w:r>
        <w:rPr>
          <w:lang w:val="en-US"/>
        </w:rPr>
        <w:t>N</w:t>
      </w:r>
      <w:r>
        <w:t>___ от 15.03.2017 «О внесении изменений в государственную программу Пермского края «Обеспечение качественным жильем и услугами ЖКХ».</w:t>
      </w:r>
    </w:p>
    <w:p w:rsidR="008239AA" w:rsidRDefault="008239AA" w:rsidP="008239AA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>
        <w:t>Минимальный  (обязательный) перечень работ включает:</w:t>
      </w:r>
    </w:p>
    <w:p w:rsidR="008239AA" w:rsidRDefault="008239AA" w:rsidP="008239AA">
      <w:pPr>
        <w:autoSpaceDE w:val="0"/>
        <w:autoSpaceDN w:val="0"/>
        <w:adjustRightInd w:val="0"/>
        <w:ind w:firstLine="709"/>
        <w:jc w:val="both"/>
      </w:pPr>
      <w:r>
        <w:t xml:space="preserve"> - ремонт дворовых территорий многоквартирных домов;</w:t>
      </w:r>
    </w:p>
    <w:p w:rsidR="008239AA" w:rsidRDefault="008239AA" w:rsidP="008239AA">
      <w:pPr>
        <w:autoSpaceDE w:val="0"/>
        <w:autoSpaceDN w:val="0"/>
        <w:adjustRightInd w:val="0"/>
        <w:ind w:firstLine="709"/>
        <w:jc w:val="both"/>
      </w:pPr>
      <w:r>
        <w:t xml:space="preserve"> - ремонт проездов к территориям, прилегающим к многоквартирным домам;</w:t>
      </w:r>
    </w:p>
    <w:p w:rsidR="008239AA" w:rsidRDefault="008239AA" w:rsidP="008239AA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 - установка на дворовых территориях  скамеек, урн для мусора.</w:t>
      </w:r>
    </w:p>
    <w:p w:rsidR="008239AA" w:rsidRDefault="008239AA" w:rsidP="008239AA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Нормативная стоимость  </w:t>
      </w:r>
      <w:r>
        <w:t>работ, включенных в минимальный (обязательный) перечень ориентировочно составляет:</w:t>
      </w:r>
    </w:p>
    <w:p w:rsidR="008239AA" w:rsidRDefault="008239AA" w:rsidP="008239AA">
      <w:pPr>
        <w:autoSpaceDE w:val="0"/>
        <w:autoSpaceDN w:val="0"/>
        <w:adjustRightInd w:val="0"/>
        <w:ind w:left="707" w:firstLine="709"/>
        <w:jc w:val="both"/>
      </w:pPr>
      <w:r>
        <w:t xml:space="preserve"> -  ремонт дворовых территорий многоквартирных домов и проездов к территориям, прилегающим к многоквартирным домам – 872,00 руб. за 1 кв.м.</w:t>
      </w:r>
    </w:p>
    <w:p w:rsidR="008239AA" w:rsidRDefault="008239AA" w:rsidP="008239AA">
      <w:pPr>
        <w:autoSpaceDE w:val="0"/>
        <w:autoSpaceDN w:val="0"/>
        <w:adjustRightInd w:val="0"/>
        <w:ind w:left="707" w:firstLine="709"/>
        <w:jc w:val="both"/>
      </w:pPr>
      <w:r>
        <w:t xml:space="preserve"> - приобретение скамейки - 2500,00 руб. за 1 штуку (без стоимости установки);</w:t>
      </w:r>
    </w:p>
    <w:p w:rsidR="008239AA" w:rsidRDefault="008239AA" w:rsidP="008239AA">
      <w:pPr>
        <w:autoSpaceDE w:val="0"/>
        <w:autoSpaceDN w:val="0"/>
        <w:adjustRightInd w:val="0"/>
        <w:ind w:left="707" w:firstLine="709"/>
        <w:jc w:val="both"/>
      </w:pPr>
      <w:r>
        <w:t xml:space="preserve"> - приобретение урны для мусора - 1000,00 руб. за 1 штуку (без стоимости </w:t>
      </w:r>
    </w:p>
    <w:p w:rsidR="008239AA" w:rsidRDefault="008239AA" w:rsidP="008239AA">
      <w:pPr>
        <w:autoSpaceDE w:val="0"/>
        <w:autoSpaceDN w:val="0"/>
        <w:adjustRightInd w:val="0"/>
        <w:ind w:left="707" w:firstLine="709"/>
        <w:jc w:val="both"/>
      </w:pPr>
      <w:r>
        <w:t xml:space="preserve">  установки).</w:t>
      </w:r>
    </w:p>
    <w:p w:rsidR="008239AA" w:rsidRDefault="008239AA" w:rsidP="008239AA">
      <w:pPr>
        <w:autoSpaceDE w:val="0"/>
        <w:autoSpaceDN w:val="0"/>
        <w:adjustRightInd w:val="0"/>
        <w:ind w:firstLine="707"/>
        <w:jc w:val="both"/>
      </w:pPr>
      <w:r>
        <w:t xml:space="preserve">Окончательная стоимость работ по благоустройству по каждой дворовой территории  определяется  путем составления локально-сметного расчета. </w:t>
      </w:r>
    </w:p>
    <w:p w:rsidR="008239AA" w:rsidRDefault="008239AA" w:rsidP="008239AA">
      <w:pPr>
        <w:autoSpaceDE w:val="0"/>
        <w:autoSpaceDN w:val="0"/>
        <w:adjustRightInd w:val="0"/>
        <w:ind w:firstLine="707"/>
        <w:jc w:val="both"/>
      </w:pPr>
      <w:r>
        <w:t>Установка скамеек и урн для мусора производится силами и за счет заинтересованных лиц  (управляющих компаний, ТСЖ).</w:t>
      </w:r>
    </w:p>
    <w:p w:rsidR="008239AA" w:rsidRDefault="008239AA" w:rsidP="008239AA">
      <w:pPr>
        <w:tabs>
          <w:tab w:val="left" w:pos="851"/>
        </w:tabs>
        <w:ind w:firstLine="709"/>
        <w:jc w:val="both"/>
      </w:pPr>
      <w:r>
        <w:lastRenderedPageBreak/>
        <w:t>Перечень основных мероприятий Программы в разрезе основных направлений  реализации приведен в таблице 3.</w:t>
      </w:r>
    </w:p>
    <w:p w:rsidR="008239AA" w:rsidRDefault="008239AA" w:rsidP="008239AA">
      <w:pPr>
        <w:tabs>
          <w:tab w:val="left" w:pos="851"/>
        </w:tabs>
        <w:ind w:firstLine="709"/>
        <w:jc w:val="right"/>
      </w:pPr>
    </w:p>
    <w:p w:rsidR="008239AA" w:rsidRDefault="008239AA" w:rsidP="008239AA">
      <w:pPr>
        <w:tabs>
          <w:tab w:val="left" w:pos="851"/>
        </w:tabs>
        <w:ind w:firstLine="709"/>
        <w:jc w:val="right"/>
      </w:pPr>
    </w:p>
    <w:p w:rsidR="008239AA" w:rsidRDefault="008239AA" w:rsidP="008239AA">
      <w:pPr>
        <w:tabs>
          <w:tab w:val="left" w:pos="851"/>
        </w:tabs>
        <w:ind w:firstLine="709"/>
        <w:jc w:val="right"/>
      </w:pPr>
    </w:p>
    <w:p w:rsidR="008239AA" w:rsidRDefault="008239AA" w:rsidP="008239AA">
      <w:pPr>
        <w:tabs>
          <w:tab w:val="left" w:pos="851"/>
        </w:tabs>
        <w:ind w:firstLine="709"/>
        <w:jc w:val="right"/>
      </w:pPr>
    </w:p>
    <w:p w:rsidR="008239AA" w:rsidRDefault="008239AA" w:rsidP="008239AA">
      <w:pPr>
        <w:tabs>
          <w:tab w:val="left" w:pos="851"/>
        </w:tabs>
        <w:ind w:firstLine="709"/>
        <w:jc w:val="right"/>
      </w:pPr>
    </w:p>
    <w:p w:rsidR="008239AA" w:rsidRDefault="008239AA" w:rsidP="008239AA">
      <w:pPr>
        <w:tabs>
          <w:tab w:val="left" w:pos="851"/>
        </w:tabs>
        <w:ind w:firstLine="709"/>
        <w:jc w:val="right"/>
      </w:pPr>
      <w:r>
        <w:t>Таблица 3</w:t>
      </w:r>
    </w:p>
    <w:tbl>
      <w:tblPr>
        <w:tblW w:w="10140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92"/>
        <w:gridCol w:w="2291"/>
        <w:gridCol w:w="1961"/>
        <w:gridCol w:w="1007"/>
        <w:gridCol w:w="1078"/>
        <w:gridCol w:w="14"/>
        <w:gridCol w:w="2780"/>
        <w:gridCol w:w="17"/>
      </w:tblGrid>
      <w:tr w:rsidR="008239AA" w:rsidTr="008239AA"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AA" w:rsidRDefault="008239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AA" w:rsidRDefault="008239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Наименование основного мероприятия мероприятия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AA" w:rsidRDefault="008239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AA" w:rsidRDefault="008239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Срок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AA" w:rsidRDefault="008239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Ожидаемый непосредственный результат (краткое описание)</w:t>
            </w:r>
          </w:p>
        </w:tc>
      </w:tr>
      <w:tr w:rsidR="008239AA" w:rsidTr="008239AA">
        <w:trPr>
          <w:gridAfter w:val="1"/>
          <w:wAfter w:w="17" w:type="dxa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AA" w:rsidRDefault="008239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AA" w:rsidRDefault="008239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AA" w:rsidRDefault="008239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начала реализации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окончания реализации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AA" w:rsidRDefault="008239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239AA" w:rsidTr="008239A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AA" w:rsidRDefault="008239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t>Проведение работ по благоустройству дворовых территорий многоквартирных домов</w:t>
            </w:r>
            <w:r>
              <w:rPr>
                <w:bCs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AA" w:rsidRDefault="008239AA">
            <w:pPr>
              <w:pStyle w:val="a7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Красновишерского городского поселения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AA" w:rsidRDefault="008239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AA" w:rsidRDefault="008239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AA" w:rsidRDefault="008239AA">
            <w:pPr>
              <w:pStyle w:val="a7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15 дворовых территорий многоквартирных домов общей площадью не менее  6 288 кв.м. </w:t>
            </w:r>
          </w:p>
        </w:tc>
      </w:tr>
      <w:tr w:rsidR="008239AA" w:rsidTr="008239AA">
        <w:trPr>
          <w:trHeight w:val="203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AA" w:rsidRDefault="008239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AA" w:rsidRDefault="008239AA">
            <w:pPr>
              <w:pStyle w:val="a7"/>
              <w:tabs>
                <w:tab w:val="left" w:pos="7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общественного пространства-  пешеходная зона «Липовая аллея» вдоль ул.Гагарина </w:t>
            </w:r>
          </w:p>
          <w:p w:rsidR="008239AA" w:rsidRDefault="008239A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AA" w:rsidRDefault="008239A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Администрация Красновишерского городского поселения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AA" w:rsidRDefault="008239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AA" w:rsidRDefault="008239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AA" w:rsidRDefault="008239AA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общественного пространства  -  пешеходная зона «Липовая аллея» вдоль ул.Гагарина площадью 3450 кв.м. </w:t>
            </w:r>
          </w:p>
        </w:tc>
      </w:tr>
    </w:tbl>
    <w:p w:rsidR="008239AA" w:rsidRDefault="008239AA" w:rsidP="008239AA">
      <w:pPr>
        <w:tabs>
          <w:tab w:val="left" w:pos="851"/>
        </w:tabs>
        <w:ind w:firstLine="709"/>
        <w:jc w:val="center"/>
      </w:pPr>
    </w:p>
    <w:p w:rsidR="008239AA" w:rsidRDefault="008239AA" w:rsidP="008239A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7. Ресурсное обеспечение Программы</w:t>
      </w:r>
    </w:p>
    <w:p w:rsidR="008239AA" w:rsidRDefault="008239AA" w:rsidP="008239AA">
      <w:pPr>
        <w:autoSpaceDE w:val="0"/>
        <w:autoSpaceDN w:val="0"/>
        <w:adjustRightInd w:val="0"/>
        <w:jc w:val="center"/>
        <w:outlineLvl w:val="1"/>
      </w:pPr>
    </w:p>
    <w:p w:rsidR="008239AA" w:rsidRDefault="008239AA" w:rsidP="008239AA">
      <w:pPr>
        <w:autoSpaceDE w:val="0"/>
        <w:autoSpaceDN w:val="0"/>
        <w:adjustRightInd w:val="0"/>
        <w:ind w:firstLine="540"/>
        <w:jc w:val="both"/>
        <w:outlineLvl w:val="1"/>
      </w:pPr>
      <w:r>
        <w:t>Программа реализуется с привлечением средств финансовой поддержки федерального бюджета, средств краевого и местного бюджетов.</w:t>
      </w:r>
    </w:p>
    <w:p w:rsidR="008239AA" w:rsidRDefault="008239AA" w:rsidP="008239AA">
      <w:pPr>
        <w:autoSpaceDE w:val="0"/>
        <w:autoSpaceDN w:val="0"/>
        <w:adjustRightInd w:val="0"/>
        <w:ind w:firstLine="540"/>
        <w:jc w:val="both"/>
        <w:outlineLvl w:val="1"/>
      </w:pPr>
      <w:r>
        <w:t>Источники финансирования сведены в таблицу 4:</w:t>
      </w:r>
    </w:p>
    <w:p w:rsidR="008239AA" w:rsidRDefault="008239AA" w:rsidP="008239AA">
      <w:pPr>
        <w:autoSpaceDE w:val="0"/>
        <w:autoSpaceDN w:val="0"/>
        <w:adjustRightInd w:val="0"/>
        <w:ind w:firstLine="540"/>
        <w:outlineLvl w:val="1"/>
      </w:pPr>
      <w:r>
        <w:t xml:space="preserve">                                                                                                                                     Таблица 4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9"/>
        <w:gridCol w:w="1859"/>
        <w:gridCol w:w="2040"/>
      </w:tblGrid>
      <w:tr w:rsidR="008239AA" w:rsidTr="008239AA"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lastRenderedPageBreak/>
              <w:t>Источник финансирования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t>Объем финансирования</w:t>
            </w:r>
          </w:p>
        </w:tc>
      </w:tr>
      <w:tr w:rsidR="008239AA" w:rsidTr="008239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AA" w:rsidRDefault="008239AA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t>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t>тыс. руб.</w:t>
            </w:r>
          </w:p>
        </w:tc>
      </w:tr>
      <w:tr w:rsidR="008239AA" w:rsidTr="008239AA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t>4290,2</w:t>
            </w:r>
          </w:p>
        </w:tc>
      </w:tr>
      <w:tr w:rsidR="008239AA" w:rsidTr="008239AA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t xml:space="preserve">Краевой бюджет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AA" w:rsidRDefault="008239A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t>3108,1</w:t>
            </w:r>
          </w:p>
        </w:tc>
      </w:tr>
      <w:tr w:rsidR="008239AA" w:rsidTr="008239AA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t>Местный бюджет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402,9</w:t>
            </w:r>
          </w:p>
        </w:tc>
      </w:tr>
      <w:tr w:rsidR="008239AA" w:rsidTr="008239AA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t>Внебюджетный источники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t>0</w:t>
            </w:r>
          </w:p>
        </w:tc>
      </w:tr>
      <w:tr w:rsidR="008239AA" w:rsidTr="008239AA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</w:rPr>
              <w:t>100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</w:rPr>
              <w:t>7801,2</w:t>
            </w:r>
          </w:p>
        </w:tc>
      </w:tr>
    </w:tbl>
    <w:p w:rsidR="008239AA" w:rsidRDefault="008239AA" w:rsidP="008239AA">
      <w:pPr>
        <w:autoSpaceDE w:val="0"/>
        <w:autoSpaceDN w:val="0"/>
        <w:adjustRightInd w:val="0"/>
        <w:jc w:val="center"/>
        <w:rPr>
          <w:b/>
        </w:rPr>
      </w:pPr>
    </w:p>
    <w:p w:rsidR="008239AA" w:rsidRDefault="008239AA" w:rsidP="008239A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8. Порядок включения предложений заинтересованных лиц о включении дворовой территории в муниципальную программу</w:t>
      </w:r>
    </w:p>
    <w:p w:rsidR="008239AA" w:rsidRDefault="008239AA" w:rsidP="008239AA">
      <w:pPr>
        <w:autoSpaceDE w:val="0"/>
        <w:autoSpaceDN w:val="0"/>
        <w:adjustRightInd w:val="0"/>
        <w:rPr>
          <w:b/>
        </w:rPr>
      </w:pPr>
    </w:p>
    <w:p w:rsidR="008239AA" w:rsidRDefault="008239AA" w:rsidP="008239AA">
      <w:pPr>
        <w:autoSpaceDE w:val="0"/>
        <w:autoSpaceDN w:val="0"/>
        <w:adjustRightInd w:val="0"/>
        <w:jc w:val="both"/>
      </w:pPr>
      <w:r>
        <w:tab/>
        <w:t xml:space="preserve">8.1  Сбор предложений заинтересованных лиц  (управляющих компаний, ТСЖ и др.)  о включение дворовой территории в муниципальную программу производится в течение 30 дней с момента публикации в сети интернет проекта Программы. </w:t>
      </w:r>
    </w:p>
    <w:p w:rsidR="008239AA" w:rsidRDefault="008239AA" w:rsidP="008239AA">
      <w:pPr>
        <w:autoSpaceDE w:val="0"/>
        <w:autoSpaceDN w:val="0"/>
        <w:adjustRightInd w:val="0"/>
        <w:ind w:firstLine="708"/>
        <w:jc w:val="both"/>
      </w:pPr>
      <w:r>
        <w:t>8.2  Предложение заинтересованных лиц о благоустройстве дворовой территории должно соответствовать следующим требованиям:</w:t>
      </w:r>
    </w:p>
    <w:p w:rsidR="008239AA" w:rsidRDefault="008239AA" w:rsidP="008239AA">
      <w:pPr>
        <w:autoSpaceDE w:val="0"/>
        <w:autoSpaceDN w:val="0"/>
        <w:adjustRightInd w:val="0"/>
        <w:ind w:left="708" w:firstLine="708"/>
        <w:jc w:val="both"/>
      </w:pPr>
      <w:r>
        <w:t>- предложенная для проведения работ по благоустройству дворовая территория  принадлежит  многоквартирному дому;</w:t>
      </w:r>
    </w:p>
    <w:p w:rsidR="008239AA" w:rsidRDefault="008239AA" w:rsidP="008239AA">
      <w:pPr>
        <w:autoSpaceDE w:val="0"/>
        <w:autoSpaceDN w:val="0"/>
        <w:adjustRightInd w:val="0"/>
        <w:ind w:left="708" w:firstLine="708"/>
        <w:jc w:val="both"/>
      </w:pPr>
      <w:r>
        <w:t>- предложение должно содержать описание и объемы необходимых работ по благоустройству в соответствии с обязательным перечнем работ. Предложение может  включать все или несколько видов работ, предусмотренных минимальным (обязательным) перечнем работ;</w:t>
      </w:r>
    </w:p>
    <w:p w:rsidR="008239AA" w:rsidRDefault="008239AA" w:rsidP="008239AA">
      <w:pPr>
        <w:autoSpaceDE w:val="0"/>
        <w:autoSpaceDN w:val="0"/>
        <w:adjustRightInd w:val="0"/>
        <w:ind w:left="708" w:firstLine="708"/>
        <w:jc w:val="both"/>
      </w:pPr>
      <w:r>
        <w:t xml:space="preserve">- предложение должно включать описание формы трудового участия заинтересованных лиц  при проведении работ по благоустройству (выполнение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охрана объекта); предоставление строительных материалов, техники и т.д.; обеспечение благоприятных условий для работы подрядной организации, выполняющей работы и для ее работников  и т.д.); </w:t>
      </w:r>
    </w:p>
    <w:p w:rsidR="008239AA" w:rsidRDefault="008239AA" w:rsidP="008239AA">
      <w:pPr>
        <w:autoSpaceDE w:val="0"/>
        <w:autoSpaceDN w:val="0"/>
        <w:adjustRightInd w:val="0"/>
        <w:ind w:left="708" w:firstLine="708"/>
        <w:jc w:val="both"/>
      </w:pPr>
      <w:r>
        <w:t xml:space="preserve">- предложение должно включать условие об установке на дворовой территории  скамеек и урн для мусора, предоставленных силами заинтересованных лиц  (управляющих компаний, ТСЖ и др.);  </w:t>
      </w:r>
    </w:p>
    <w:p w:rsidR="008239AA" w:rsidRDefault="008239AA" w:rsidP="008239AA">
      <w:pPr>
        <w:autoSpaceDE w:val="0"/>
        <w:autoSpaceDN w:val="0"/>
        <w:adjustRightInd w:val="0"/>
        <w:ind w:left="708" w:firstLine="708"/>
        <w:jc w:val="both"/>
      </w:pPr>
      <w:r>
        <w:t xml:space="preserve">- предложение должно включать условие о включении/невключении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</w:t>
      </w:r>
      <w:r>
        <w:lastRenderedPageBreak/>
        <w:t>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 В случае принятия указанного решения, орган местного самоуправления должен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учета;</w:t>
      </w:r>
    </w:p>
    <w:p w:rsidR="008239AA" w:rsidRDefault="008239AA" w:rsidP="008239AA">
      <w:pPr>
        <w:autoSpaceDE w:val="0"/>
        <w:autoSpaceDN w:val="0"/>
        <w:adjustRightInd w:val="0"/>
        <w:ind w:left="708" w:firstLine="708"/>
        <w:jc w:val="both"/>
      </w:pPr>
      <w:r>
        <w:t>- предложение должно включать  указание 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территории;</w:t>
      </w:r>
    </w:p>
    <w:p w:rsidR="008239AA" w:rsidRDefault="008239AA" w:rsidP="008239AA">
      <w:pPr>
        <w:autoSpaceDE w:val="0"/>
        <w:autoSpaceDN w:val="0"/>
        <w:adjustRightInd w:val="0"/>
        <w:ind w:firstLine="708"/>
        <w:jc w:val="both"/>
      </w:pPr>
      <w:r>
        <w:t xml:space="preserve">8.3   Включение предложений заинтересованных лиц в муниципальную программу производится  на основании решения  муниципальной общественной комиссии по рассмотрению поданных предложений  при условии их соответствия установленным требованиям Программы. </w:t>
      </w:r>
    </w:p>
    <w:p w:rsidR="008239AA" w:rsidRDefault="008239AA" w:rsidP="008239AA">
      <w:pPr>
        <w:autoSpaceDE w:val="0"/>
        <w:autoSpaceDN w:val="0"/>
        <w:adjustRightInd w:val="0"/>
      </w:pPr>
    </w:p>
    <w:p w:rsidR="008239AA" w:rsidRDefault="008239AA" w:rsidP="008239AA">
      <w:pPr>
        <w:autoSpaceDE w:val="0"/>
        <w:autoSpaceDN w:val="0"/>
        <w:adjustRightInd w:val="0"/>
      </w:pPr>
    </w:p>
    <w:p w:rsidR="008239AA" w:rsidRDefault="008239AA" w:rsidP="008239AA">
      <w:pPr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t>9. Порядок разработки, обсуждения с заинтересованными лицами и утверждения дизайн-проектов благоустройства дворовой территории, включенной в муниципальную программу</w:t>
      </w:r>
    </w:p>
    <w:p w:rsidR="008239AA" w:rsidRDefault="008239AA" w:rsidP="008239AA">
      <w:pPr>
        <w:autoSpaceDE w:val="0"/>
        <w:autoSpaceDN w:val="0"/>
        <w:adjustRightInd w:val="0"/>
        <w:ind w:firstLine="708"/>
      </w:pPr>
    </w:p>
    <w:p w:rsidR="008239AA" w:rsidRDefault="008239AA" w:rsidP="008239AA">
      <w:pPr>
        <w:autoSpaceDE w:val="0"/>
        <w:autoSpaceDN w:val="0"/>
        <w:adjustRightInd w:val="0"/>
        <w:ind w:firstLine="708"/>
        <w:jc w:val="both"/>
      </w:pPr>
      <w:r>
        <w:t>9.1. По каждой дворовой территории, включенной в муниципальную программу, администрацией Красновишерского городского поселения</w:t>
      </w:r>
      <w:r>
        <w:rPr>
          <w:lang w:eastAsia="en-US"/>
        </w:rPr>
        <w:t xml:space="preserve">  в срок до 15.04.2017 разрабатываются </w:t>
      </w:r>
      <w:r>
        <w:t>дизайн-проекты благоустройства и передаются на обсуждение заинтересованным лицам, подавшим заявку по указанной  дворовой территории. В дизайн-проект включается текстовое и визуальное описание проекта благоустройства, перечня (в том числе в виде соответствующих визуализированных изображений) элементов благоустройства, предполагаемых к размещению на соответствующей дворовой территории.</w:t>
      </w:r>
    </w:p>
    <w:p w:rsidR="008239AA" w:rsidRDefault="008239AA" w:rsidP="008239AA">
      <w:pPr>
        <w:autoSpaceDE w:val="0"/>
        <w:autoSpaceDN w:val="0"/>
        <w:adjustRightInd w:val="0"/>
        <w:ind w:firstLine="708"/>
        <w:jc w:val="both"/>
      </w:pPr>
      <w:r>
        <w:t>9.2. В срок до 25.04.2017 заинтересованные лица  рассматривают дизайн-проект и вносят предложения и замечания.</w:t>
      </w:r>
    </w:p>
    <w:p w:rsidR="008239AA" w:rsidRDefault="008239AA" w:rsidP="008239AA">
      <w:pPr>
        <w:autoSpaceDE w:val="0"/>
        <w:autoSpaceDN w:val="0"/>
        <w:adjustRightInd w:val="0"/>
        <w:ind w:firstLine="708"/>
        <w:jc w:val="both"/>
      </w:pPr>
      <w:r>
        <w:t>9.3.  В срок до 01.05.2017 дизайн-проекты  по каждой дворовой территории, включенной в муниципальную подпрограмму,  утверждаются Постановлением  главы  администрации Красновишерского городского поселения.</w:t>
      </w:r>
    </w:p>
    <w:p w:rsidR="008239AA" w:rsidRDefault="008239AA" w:rsidP="008239AA">
      <w:pPr>
        <w:ind w:firstLine="708"/>
        <w:jc w:val="center"/>
      </w:pPr>
      <w:r>
        <w:t xml:space="preserve">    </w:t>
      </w:r>
    </w:p>
    <w:p w:rsidR="008239AA" w:rsidRDefault="008239AA" w:rsidP="008239AA">
      <w:pPr>
        <w:ind w:firstLine="708"/>
        <w:jc w:val="center"/>
      </w:pPr>
    </w:p>
    <w:p w:rsidR="008239AA" w:rsidRDefault="008239AA" w:rsidP="008239AA">
      <w:pPr>
        <w:ind w:firstLine="708"/>
        <w:jc w:val="center"/>
      </w:pPr>
    </w:p>
    <w:p w:rsidR="008239AA" w:rsidRDefault="008239AA" w:rsidP="008239AA">
      <w:pPr>
        <w:ind w:firstLine="708"/>
        <w:jc w:val="center"/>
      </w:pPr>
    </w:p>
    <w:p w:rsidR="008239AA" w:rsidRDefault="008239AA" w:rsidP="008239AA">
      <w:pPr>
        <w:ind w:firstLine="708"/>
        <w:jc w:val="center"/>
      </w:pPr>
    </w:p>
    <w:p w:rsidR="008239AA" w:rsidRDefault="008239AA" w:rsidP="008239AA">
      <w:pPr>
        <w:ind w:firstLine="708"/>
        <w:jc w:val="center"/>
      </w:pPr>
    </w:p>
    <w:p w:rsidR="008239AA" w:rsidRDefault="008239AA" w:rsidP="008239AA">
      <w:pPr>
        <w:ind w:firstLine="708"/>
        <w:jc w:val="center"/>
      </w:pPr>
    </w:p>
    <w:p w:rsidR="008239AA" w:rsidRDefault="008239AA" w:rsidP="008239AA">
      <w:pPr>
        <w:ind w:firstLine="708"/>
        <w:jc w:val="center"/>
      </w:pPr>
    </w:p>
    <w:p w:rsidR="008239AA" w:rsidRDefault="008239AA" w:rsidP="008239AA">
      <w:pPr>
        <w:ind w:firstLine="708"/>
        <w:jc w:val="center"/>
      </w:pPr>
      <w:r>
        <w:t xml:space="preserve">                                                                                             Приложение 1 к </w:t>
      </w:r>
    </w:p>
    <w:p w:rsidR="008239AA" w:rsidRDefault="008239AA" w:rsidP="008239AA">
      <w:pPr>
        <w:ind w:firstLine="708"/>
        <w:jc w:val="right"/>
      </w:pPr>
      <w:r>
        <w:t xml:space="preserve">муниципальной программе </w:t>
      </w:r>
    </w:p>
    <w:p w:rsidR="008239AA" w:rsidRDefault="008239AA" w:rsidP="008239AA">
      <w:pPr>
        <w:tabs>
          <w:tab w:val="left" w:pos="770"/>
        </w:tabs>
        <w:jc w:val="center"/>
        <w:rPr>
          <w:b/>
        </w:rPr>
      </w:pPr>
      <w:r>
        <w:rPr>
          <w:b/>
          <w:bCs/>
        </w:rPr>
        <w:t>С В Е Д Е Н И Я</w:t>
      </w:r>
    </w:p>
    <w:p w:rsidR="008239AA" w:rsidRDefault="008239AA" w:rsidP="008239AA">
      <w:pPr>
        <w:tabs>
          <w:tab w:val="left" w:pos="770"/>
        </w:tabs>
        <w:jc w:val="center"/>
        <w:rPr>
          <w:b/>
          <w:bCs/>
        </w:rPr>
      </w:pPr>
      <w:r>
        <w:rPr>
          <w:b/>
          <w:bCs/>
        </w:rPr>
        <w:t xml:space="preserve">о показателях (индикаторах) Программы  </w:t>
      </w:r>
    </w:p>
    <w:p w:rsidR="008239AA" w:rsidRDefault="008239AA" w:rsidP="008239AA">
      <w:pPr>
        <w:tabs>
          <w:tab w:val="left" w:pos="770"/>
        </w:tabs>
        <w:jc w:val="center"/>
        <w:rPr>
          <w:b/>
          <w:bCs/>
        </w:rPr>
      </w:pPr>
      <w:r>
        <w:rPr>
          <w:b/>
          <w:bCs/>
        </w:rPr>
        <w:t>«Формирование</w:t>
      </w:r>
      <w:r>
        <w:rPr>
          <w:lang w:eastAsia="en-US"/>
        </w:rPr>
        <w:t xml:space="preserve"> </w:t>
      </w:r>
      <w:r>
        <w:rPr>
          <w:b/>
          <w:lang w:eastAsia="en-US"/>
        </w:rPr>
        <w:t>комфортной</w:t>
      </w:r>
      <w:r>
        <w:rPr>
          <w:b/>
          <w:bCs/>
        </w:rPr>
        <w:t xml:space="preserve">  городской среды»</w:t>
      </w:r>
    </w:p>
    <w:p w:rsidR="008239AA" w:rsidRDefault="008239AA" w:rsidP="008239AA">
      <w:pPr>
        <w:tabs>
          <w:tab w:val="left" w:pos="770"/>
        </w:tabs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5536"/>
        <w:gridCol w:w="1292"/>
        <w:gridCol w:w="1666"/>
      </w:tblGrid>
      <w:tr w:rsidR="008239AA" w:rsidTr="008239AA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tabs>
                <w:tab w:val="left" w:pos="770"/>
              </w:tabs>
              <w:jc w:val="center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5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AA" w:rsidRDefault="008239AA">
            <w:pPr>
              <w:tabs>
                <w:tab w:val="left" w:pos="770"/>
              </w:tabs>
              <w:jc w:val="center"/>
              <w:rPr>
                <w:sz w:val="24"/>
                <w:szCs w:val="24"/>
              </w:rPr>
            </w:pPr>
            <w:r>
              <w:t>Наименование показателя (индикатора)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AA" w:rsidRDefault="008239AA">
            <w:pPr>
              <w:tabs>
                <w:tab w:val="left" w:pos="770"/>
              </w:tabs>
              <w:jc w:val="center"/>
              <w:rPr>
                <w:sz w:val="24"/>
                <w:szCs w:val="24"/>
              </w:rPr>
            </w:pPr>
            <w:r>
              <w:t>Единица измерения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39AA" w:rsidRDefault="008239AA">
            <w:pPr>
              <w:tabs>
                <w:tab w:val="left" w:pos="770"/>
              </w:tabs>
              <w:jc w:val="center"/>
              <w:rPr>
                <w:sz w:val="24"/>
                <w:szCs w:val="24"/>
              </w:rPr>
            </w:pPr>
            <w:r>
              <w:t>Значения показателей</w:t>
            </w:r>
          </w:p>
        </w:tc>
      </w:tr>
      <w:tr w:rsidR="008239AA" w:rsidTr="008239A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AA" w:rsidRDefault="008239A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AA" w:rsidRDefault="008239A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AA" w:rsidRDefault="008239AA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tabs>
                <w:tab w:val="left" w:pos="770"/>
              </w:tabs>
              <w:jc w:val="center"/>
              <w:rPr>
                <w:sz w:val="24"/>
                <w:szCs w:val="24"/>
              </w:rPr>
            </w:pPr>
            <w:r>
              <w:t>на</w:t>
            </w:r>
          </w:p>
          <w:p w:rsidR="008239AA" w:rsidRDefault="008239AA">
            <w:pPr>
              <w:tabs>
                <w:tab w:val="left" w:pos="770"/>
              </w:tabs>
              <w:jc w:val="center"/>
              <w:rPr>
                <w:sz w:val="24"/>
                <w:szCs w:val="24"/>
              </w:rPr>
            </w:pPr>
            <w:r>
              <w:t>01.01.2017 г</w:t>
            </w:r>
          </w:p>
        </w:tc>
      </w:tr>
      <w:tr w:rsidR="008239AA" w:rsidTr="008239AA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tabs>
                <w:tab w:val="left" w:pos="770"/>
              </w:tabs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AA" w:rsidRDefault="008239AA">
            <w:pPr>
              <w:tabs>
                <w:tab w:val="left" w:pos="770"/>
              </w:tabs>
              <w:jc w:val="both"/>
              <w:rPr>
                <w:sz w:val="24"/>
                <w:szCs w:val="24"/>
              </w:rPr>
            </w:pPr>
            <w:r>
              <w:t xml:space="preserve">Количество и площадь благоустроенных дворовых территорий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AA" w:rsidRDefault="008239AA">
            <w:pPr>
              <w:tabs>
                <w:tab w:val="left" w:pos="770"/>
              </w:tabs>
              <w:jc w:val="center"/>
              <w:rPr>
                <w:sz w:val="24"/>
                <w:szCs w:val="24"/>
              </w:rPr>
            </w:pPr>
            <w:r>
              <w:t>Ед., кв.м.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39AA" w:rsidRDefault="008239AA">
            <w:pPr>
              <w:tabs>
                <w:tab w:val="left" w:pos="770"/>
              </w:tabs>
              <w:jc w:val="center"/>
              <w:rPr>
                <w:sz w:val="24"/>
                <w:szCs w:val="24"/>
              </w:rPr>
            </w:pPr>
            <w:r>
              <w:t>15 / 6 288</w:t>
            </w:r>
          </w:p>
        </w:tc>
      </w:tr>
      <w:tr w:rsidR="008239AA" w:rsidTr="008239AA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tabs>
                <w:tab w:val="left" w:pos="770"/>
              </w:tabs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tabs>
                <w:tab w:val="left" w:pos="770"/>
              </w:tabs>
              <w:jc w:val="both"/>
              <w:rPr>
                <w:sz w:val="24"/>
                <w:szCs w:val="24"/>
              </w:rPr>
            </w:pPr>
            <w:r>
              <w:t>Доля благоустроенных дворовых  территорий от общего количества и площади дворовых территорий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AA" w:rsidRDefault="008239AA">
            <w:pPr>
              <w:tabs>
                <w:tab w:val="left" w:pos="770"/>
              </w:tabs>
              <w:jc w:val="center"/>
              <w:rPr>
                <w:sz w:val="24"/>
                <w:szCs w:val="24"/>
              </w:rPr>
            </w:pPr>
            <w: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39AA" w:rsidRDefault="008239AA">
            <w:pPr>
              <w:tabs>
                <w:tab w:val="left" w:pos="770"/>
              </w:tabs>
              <w:jc w:val="center"/>
              <w:rPr>
                <w:sz w:val="24"/>
                <w:szCs w:val="24"/>
              </w:rPr>
            </w:pPr>
            <w:r>
              <w:t>14 / 11</w:t>
            </w:r>
          </w:p>
        </w:tc>
      </w:tr>
      <w:tr w:rsidR="008239AA" w:rsidTr="008239AA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tabs>
                <w:tab w:val="left" w:pos="770"/>
              </w:tabs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tabs>
                <w:tab w:val="left" w:pos="770"/>
              </w:tabs>
              <w:jc w:val="both"/>
              <w:rPr>
                <w:sz w:val="24"/>
                <w:szCs w:val="24"/>
              </w:rPr>
            </w:pPr>
            <w:r>
              <w:t xml:space="preserve"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AA" w:rsidRDefault="008239AA">
            <w:pPr>
              <w:tabs>
                <w:tab w:val="left" w:pos="770"/>
              </w:tabs>
              <w:jc w:val="center"/>
              <w:rPr>
                <w:sz w:val="24"/>
                <w:szCs w:val="24"/>
              </w:rPr>
            </w:pPr>
            <w: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39AA" w:rsidRDefault="008239AA">
            <w:pPr>
              <w:tabs>
                <w:tab w:val="left" w:pos="770"/>
              </w:tabs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</w:tr>
      <w:tr w:rsidR="008239AA" w:rsidTr="008239AA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tabs>
                <w:tab w:val="left" w:pos="770"/>
              </w:tabs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tabs>
                <w:tab w:val="left" w:pos="770"/>
              </w:tabs>
              <w:jc w:val="both"/>
              <w:rPr>
                <w:sz w:val="24"/>
                <w:szCs w:val="24"/>
              </w:rPr>
            </w:pPr>
            <w:r>
              <w:t xml:space="preserve">Количество благоустроенных общественных территорий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AA" w:rsidRDefault="008239AA">
            <w:pPr>
              <w:tabs>
                <w:tab w:val="left" w:pos="770"/>
              </w:tabs>
              <w:jc w:val="center"/>
              <w:rPr>
                <w:sz w:val="24"/>
                <w:szCs w:val="24"/>
              </w:rPr>
            </w:pPr>
            <w:r>
              <w:t>Ед.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39AA" w:rsidRDefault="008239AA">
            <w:pPr>
              <w:tabs>
                <w:tab w:val="left" w:pos="770"/>
              </w:tabs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8239AA" w:rsidTr="008239AA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tabs>
                <w:tab w:val="left" w:pos="770"/>
              </w:tabs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tabs>
                <w:tab w:val="left" w:pos="770"/>
              </w:tabs>
              <w:jc w:val="both"/>
              <w:rPr>
                <w:sz w:val="24"/>
                <w:szCs w:val="24"/>
              </w:rPr>
            </w:pPr>
            <w:r>
              <w:t>Площадь благоустроенных общественных территорий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AA" w:rsidRDefault="008239AA">
            <w:pPr>
              <w:tabs>
                <w:tab w:val="left" w:pos="770"/>
              </w:tabs>
              <w:jc w:val="center"/>
              <w:rPr>
                <w:sz w:val="24"/>
                <w:szCs w:val="24"/>
              </w:rPr>
            </w:pPr>
            <w:r>
              <w:t>Кв.м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39AA" w:rsidRDefault="008239AA">
            <w:pPr>
              <w:tabs>
                <w:tab w:val="left" w:pos="770"/>
              </w:tabs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3 450</w:t>
            </w:r>
          </w:p>
        </w:tc>
      </w:tr>
      <w:tr w:rsidR="008239AA" w:rsidTr="008239AA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tabs>
                <w:tab w:val="left" w:pos="770"/>
              </w:tabs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tabs>
                <w:tab w:val="left" w:pos="770"/>
              </w:tabs>
              <w:jc w:val="both"/>
              <w:rPr>
                <w:sz w:val="24"/>
                <w:szCs w:val="24"/>
              </w:rPr>
            </w:pPr>
            <w: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AA" w:rsidRDefault="008239AA">
            <w:pPr>
              <w:tabs>
                <w:tab w:val="left" w:pos="770"/>
              </w:tabs>
              <w:jc w:val="center"/>
              <w:rPr>
                <w:sz w:val="24"/>
                <w:szCs w:val="24"/>
              </w:rPr>
            </w:pPr>
            <w:r>
              <w:t>%, кв.м.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39AA" w:rsidRDefault="008239AA">
            <w:pPr>
              <w:tabs>
                <w:tab w:val="left" w:pos="770"/>
              </w:tabs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8239AA" w:rsidTr="008239AA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tabs>
                <w:tab w:val="left" w:pos="770"/>
              </w:tabs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tabs>
                <w:tab w:val="left" w:pos="770"/>
              </w:tabs>
              <w:jc w:val="both"/>
              <w:rPr>
                <w:sz w:val="24"/>
                <w:szCs w:val="24"/>
              </w:rPr>
            </w:pPr>
            <w:r>
              <w:t xml:space="preserve">Площадь благоустроенных общественных территорий, приходящихся на 1 жителя муниципального </w:t>
            </w:r>
            <w:r>
              <w:lastRenderedPageBreak/>
              <w:t>образования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AA" w:rsidRDefault="008239AA">
            <w:pPr>
              <w:tabs>
                <w:tab w:val="left" w:pos="770"/>
              </w:tabs>
              <w:jc w:val="center"/>
              <w:rPr>
                <w:sz w:val="24"/>
                <w:szCs w:val="24"/>
              </w:rPr>
            </w:pPr>
            <w:r>
              <w:lastRenderedPageBreak/>
              <w:t>Кв.м.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39AA" w:rsidRDefault="008239AA">
            <w:pPr>
              <w:tabs>
                <w:tab w:val="left" w:pos="770"/>
              </w:tabs>
              <w:jc w:val="center"/>
              <w:rPr>
                <w:sz w:val="24"/>
                <w:szCs w:val="24"/>
              </w:rPr>
            </w:pPr>
            <w:r>
              <w:t>0,215</w:t>
            </w:r>
          </w:p>
        </w:tc>
      </w:tr>
      <w:tr w:rsidR="008239AA" w:rsidTr="008239AA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tabs>
                <w:tab w:val="left" w:pos="770"/>
              </w:tabs>
              <w:rPr>
                <w:sz w:val="24"/>
                <w:szCs w:val="24"/>
              </w:rPr>
            </w:pPr>
            <w:r>
              <w:lastRenderedPageBreak/>
              <w:t>8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tabs>
                <w:tab w:val="left" w:pos="770"/>
              </w:tabs>
              <w:jc w:val="both"/>
              <w:rPr>
                <w:sz w:val="24"/>
                <w:szCs w:val="24"/>
              </w:rPr>
            </w:pPr>
            <w:r>
              <w:t>Доля  и размер финансового участия заинтересованных лиц в выполнении минимального перечня работ от общей стоимости работ минимального перечня, включенных в программу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AA" w:rsidRDefault="008239AA">
            <w:pPr>
              <w:tabs>
                <w:tab w:val="left" w:pos="770"/>
              </w:tabs>
              <w:jc w:val="center"/>
              <w:rPr>
                <w:sz w:val="24"/>
                <w:szCs w:val="24"/>
              </w:rPr>
            </w:pPr>
            <w:r>
              <w:t>%, руб.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39AA" w:rsidRDefault="008239AA">
            <w:pPr>
              <w:tabs>
                <w:tab w:val="left" w:pos="770"/>
              </w:tabs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8239AA" w:rsidTr="008239AA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tabs>
                <w:tab w:val="left" w:pos="770"/>
              </w:tabs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tabs>
                <w:tab w:val="left" w:pos="770"/>
              </w:tabs>
              <w:jc w:val="both"/>
              <w:rPr>
                <w:sz w:val="24"/>
                <w:szCs w:val="24"/>
              </w:rPr>
            </w:pPr>
            <w:r>
              <w:t xml:space="preserve">Объем трудового участия заинтересованных лиц  в выполнении минимального перечня работ по благоустройству дворовых территорий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AA" w:rsidRDefault="008239AA">
            <w:pPr>
              <w:tabs>
                <w:tab w:val="left" w:pos="770"/>
              </w:tabs>
              <w:jc w:val="center"/>
              <w:rPr>
                <w:sz w:val="24"/>
                <w:szCs w:val="24"/>
              </w:rPr>
            </w:pPr>
            <w:r>
              <w:t>Чел/часы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39AA" w:rsidRDefault="008239AA">
            <w:pPr>
              <w:tabs>
                <w:tab w:val="left" w:pos="770"/>
              </w:tabs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8239AA" w:rsidTr="008239AA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tabs>
                <w:tab w:val="left" w:pos="770"/>
              </w:tabs>
              <w:rPr>
                <w:sz w:val="24"/>
                <w:szCs w:val="24"/>
              </w:rPr>
            </w:pPr>
            <w:r>
              <w:t>10.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tabs>
                <w:tab w:val="left" w:pos="770"/>
              </w:tabs>
              <w:jc w:val="both"/>
              <w:rPr>
                <w:sz w:val="24"/>
                <w:szCs w:val="24"/>
              </w:rPr>
            </w:pPr>
            <w:r>
              <w:t>Доля  и размер финансового участия заинтересованных лиц в выполнении дополнительного перечня работ по благоустройству дворовых территорий  от общей стоимости работ дополнительного перечня, включенных в программу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AA" w:rsidRDefault="008239AA">
            <w:pPr>
              <w:tabs>
                <w:tab w:val="left" w:pos="770"/>
              </w:tabs>
              <w:jc w:val="center"/>
              <w:rPr>
                <w:sz w:val="24"/>
                <w:szCs w:val="24"/>
              </w:rPr>
            </w:pPr>
            <w:r>
              <w:t>%, руб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39AA" w:rsidRDefault="008239AA">
            <w:pPr>
              <w:tabs>
                <w:tab w:val="left" w:pos="770"/>
              </w:tabs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8239AA" w:rsidTr="008239AA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tabs>
                <w:tab w:val="left" w:pos="770"/>
              </w:tabs>
              <w:rPr>
                <w:sz w:val="24"/>
                <w:szCs w:val="24"/>
              </w:rPr>
            </w:pPr>
            <w:r>
              <w:t>11.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A" w:rsidRDefault="008239AA">
            <w:pPr>
              <w:tabs>
                <w:tab w:val="left" w:pos="770"/>
              </w:tabs>
              <w:rPr>
                <w:sz w:val="24"/>
                <w:szCs w:val="24"/>
              </w:rPr>
            </w:pPr>
            <w: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AA" w:rsidRDefault="008239AA">
            <w:pPr>
              <w:tabs>
                <w:tab w:val="left" w:pos="770"/>
              </w:tabs>
              <w:jc w:val="center"/>
              <w:rPr>
                <w:sz w:val="24"/>
                <w:szCs w:val="24"/>
              </w:rPr>
            </w:pPr>
            <w:r>
              <w:t>Чел/часы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39AA" w:rsidRDefault="008239AA">
            <w:pPr>
              <w:tabs>
                <w:tab w:val="left" w:pos="770"/>
              </w:tabs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</w:tbl>
    <w:p w:rsidR="008239AA" w:rsidRDefault="008239AA" w:rsidP="008239AA">
      <w:pPr>
        <w:autoSpaceDE w:val="0"/>
        <w:autoSpaceDN w:val="0"/>
        <w:adjustRightInd w:val="0"/>
        <w:ind w:firstLine="708"/>
      </w:pPr>
    </w:p>
    <w:p w:rsidR="008239AA" w:rsidRDefault="008239AA" w:rsidP="008239AA">
      <w:pPr>
        <w:autoSpaceDE w:val="0"/>
        <w:autoSpaceDN w:val="0"/>
        <w:adjustRightInd w:val="0"/>
        <w:ind w:firstLine="708"/>
      </w:pPr>
    </w:p>
    <w:p w:rsidR="00B64FC8" w:rsidRDefault="00B64FC8"/>
    <w:sectPr w:rsidR="00B64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B6DDC"/>
    <w:multiLevelType w:val="hybridMultilevel"/>
    <w:tmpl w:val="913ADC5C"/>
    <w:lvl w:ilvl="0" w:tplc="4FC22C02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</w:rPr>
    </w:lvl>
    <w:lvl w:ilvl="1" w:tplc="460EDA4C">
      <w:start w:val="6"/>
      <w:numFmt w:val="decimal"/>
      <w:lvlText w:val="%2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493F64"/>
    <w:multiLevelType w:val="hybridMultilevel"/>
    <w:tmpl w:val="775ED272"/>
    <w:lvl w:ilvl="0" w:tplc="7FDEDB9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239AA"/>
    <w:rsid w:val="008239AA"/>
    <w:rsid w:val="00B6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239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3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autoRedefine/>
    <w:uiPriority w:val="99"/>
    <w:semiHidden/>
    <w:unhideWhenUsed/>
    <w:rsid w:val="008239AA"/>
    <w:pPr>
      <w:tabs>
        <w:tab w:val="left" w:pos="0"/>
        <w:tab w:val="left" w:pos="708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6">
    <w:name w:val="Основной текст Знак"/>
    <w:basedOn w:val="a0"/>
    <w:link w:val="a5"/>
    <w:uiPriority w:val="99"/>
    <w:semiHidden/>
    <w:rsid w:val="008239AA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No Spacing"/>
    <w:uiPriority w:val="99"/>
    <w:qFormat/>
    <w:rsid w:val="008239A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Абзац списка Знак"/>
    <w:link w:val="a9"/>
    <w:locked/>
    <w:rsid w:val="008239AA"/>
    <w:rPr>
      <w:rFonts w:ascii="Calibri" w:hAnsi="Calibri" w:cs="Calibri"/>
      <w:lang/>
    </w:rPr>
  </w:style>
  <w:style w:type="paragraph" w:styleId="a9">
    <w:name w:val="List Paragraph"/>
    <w:basedOn w:val="a"/>
    <w:link w:val="a8"/>
    <w:qFormat/>
    <w:rsid w:val="008239AA"/>
    <w:pPr>
      <w:ind w:left="720"/>
      <w:contextualSpacing/>
    </w:pPr>
    <w:rPr>
      <w:rFonts w:ascii="Calibri" w:hAnsi="Calibri" w:cs="Calibri"/>
      <w:lang/>
    </w:rPr>
  </w:style>
  <w:style w:type="paragraph" w:customStyle="1" w:styleId="ConsPlusNormal">
    <w:name w:val="ConsPlusNormal"/>
    <w:uiPriority w:val="99"/>
    <w:rsid w:val="00823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BB76CE11A32CE855BABD4642DE9CA9A73E42BE33B356D9C17D88B3AFC1FB24311B95BC565AFE903aEF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2689</Words>
  <Characters>15330</Characters>
  <Application>Microsoft Office Word</Application>
  <DocSecurity>0</DocSecurity>
  <Lines>127</Lines>
  <Paragraphs>35</Paragraphs>
  <ScaleCrop>false</ScaleCrop>
  <Company/>
  <LinksUpToDate>false</LinksUpToDate>
  <CharactersWithSpaces>17984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Bokk</dc:creator>
  <cp:keywords/>
  <dc:description/>
  <cp:lastModifiedBy>Bokk</cp:lastModifiedBy>
  <cp:revision>3</cp:revision>
  <dcterms:created xsi:type="dcterms:W3CDTF">2017-04-18T02:55:00Z</dcterms:created>
  <dcterms:modified xsi:type="dcterms:W3CDTF">2017-04-18T02:55:00Z</dcterms:modified>
</cp:coreProperties>
</file>