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C" w:rsidRDefault="009F32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32EC" w:rsidRDefault="009F32EC">
      <w:pPr>
        <w:pStyle w:val="ConsPlusNormal"/>
        <w:jc w:val="both"/>
        <w:outlineLvl w:val="0"/>
      </w:pPr>
    </w:p>
    <w:p w:rsidR="009F32EC" w:rsidRDefault="009F32EC">
      <w:pPr>
        <w:pStyle w:val="ConsPlusTitle"/>
        <w:jc w:val="center"/>
        <w:outlineLvl w:val="0"/>
      </w:pPr>
      <w:r>
        <w:t>АДМИНИСТРАЦИЯ КРАСНОВИШЕРСКОГО МУНИЦИПАЛЬНОГО РАЙОНА</w:t>
      </w:r>
    </w:p>
    <w:p w:rsidR="009F32EC" w:rsidRDefault="009F32EC">
      <w:pPr>
        <w:pStyle w:val="ConsPlusTitle"/>
        <w:jc w:val="center"/>
      </w:pPr>
    </w:p>
    <w:p w:rsidR="009F32EC" w:rsidRDefault="009F32EC">
      <w:pPr>
        <w:pStyle w:val="ConsPlusTitle"/>
        <w:jc w:val="center"/>
      </w:pPr>
      <w:r>
        <w:t>ПОСТАНОВЛЕНИЕ</w:t>
      </w:r>
    </w:p>
    <w:p w:rsidR="009F32EC" w:rsidRDefault="009F32EC">
      <w:pPr>
        <w:pStyle w:val="ConsPlusTitle"/>
        <w:jc w:val="center"/>
      </w:pPr>
      <w:r>
        <w:t>от 22 августа 2007 г. N 1074</w:t>
      </w:r>
    </w:p>
    <w:p w:rsidR="009F32EC" w:rsidRDefault="009F32EC">
      <w:pPr>
        <w:pStyle w:val="ConsPlusTitle"/>
        <w:jc w:val="center"/>
      </w:pPr>
    </w:p>
    <w:p w:rsidR="009F32EC" w:rsidRDefault="009F32EC">
      <w:pPr>
        <w:pStyle w:val="ConsPlusTitle"/>
        <w:jc w:val="center"/>
      </w:pPr>
      <w:r>
        <w:t>О МЕЖВЕДОМСТВЕННОЙ САНИТАРНО-ПРОТИВОЭПИДЕМИЧЕСКОЙ КОМИССИИ</w:t>
      </w:r>
    </w:p>
    <w:p w:rsidR="009F32EC" w:rsidRDefault="009F32EC">
      <w:pPr>
        <w:pStyle w:val="ConsPlusTitle"/>
        <w:jc w:val="center"/>
      </w:pPr>
      <w:r>
        <w:t>ПРИ АДМИНИСТРАЦИИ КРАСНОВИШЕРСКОГО РАЙОНА</w:t>
      </w:r>
    </w:p>
    <w:p w:rsidR="009F32EC" w:rsidRDefault="009F3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3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2EC" w:rsidRDefault="009F3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2EC" w:rsidRDefault="009F32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Красновишерского</w:t>
            </w:r>
            <w:proofErr w:type="gramEnd"/>
          </w:p>
          <w:p w:rsidR="009F32EC" w:rsidRDefault="009F32EC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от 11.02.2008 </w:t>
            </w:r>
            <w:hyperlink r:id="rId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9F32EC" w:rsidRDefault="009F3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7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 xml:space="preserve">, от 13.09.2011 </w:t>
            </w:r>
            <w:hyperlink r:id="rId8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>,</w:t>
            </w:r>
          </w:p>
          <w:p w:rsidR="009F32EC" w:rsidRDefault="009F3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9" w:history="1">
              <w:r>
                <w:rPr>
                  <w:color w:val="0000FF"/>
                </w:rPr>
                <w:t>N 1040</w:t>
              </w:r>
            </w:hyperlink>
            <w:r>
              <w:rPr>
                <w:color w:val="392C69"/>
              </w:rPr>
              <w:t xml:space="preserve">, от 12.08.2013 </w:t>
            </w:r>
            <w:hyperlink r:id="rId10" w:history="1">
              <w:r>
                <w:rPr>
                  <w:color w:val="0000FF"/>
                </w:rPr>
                <w:t>N 1329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32EC" w:rsidRDefault="009F32EC">
      <w:pPr>
        <w:pStyle w:val="ConsPlusNormal"/>
      </w:pPr>
    </w:p>
    <w:p w:rsidR="009F32EC" w:rsidRDefault="009F32EC">
      <w:pPr>
        <w:pStyle w:val="ConsPlusNormal"/>
        <w:ind w:firstLine="540"/>
        <w:jc w:val="both"/>
      </w:pPr>
      <w:proofErr w:type="gramStart"/>
      <w:r>
        <w:t xml:space="preserve">В целях оперативной разработки мер по предупреждению, локализации и ликвидации массовых заболеваний и отравлений населения, обеспечения санитарно-эпидемиологического благополучия, а также выполнения Постановления Главного государственного санитарного врача Российской Федерации от 4 июля 2006 г. N 14 "Об обеспечении мероприятий по санитарной охране Российской Федерации" и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Пермского края от 22.05.2007 N 60-р "О межведомственной санитарно-противоэпидемической комиссии при Правительстве Пермского края</w:t>
      </w:r>
      <w:proofErr w:type="gramEnd"/>
      <w:r>
        <w:t>" постановляю: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  <w:r>
        <w:t>1. Преобразовать санитарно-противоэпидемическую комиссию при администрации Красновишерского района в межведомственную санитарно-противоэпидемическую комиссию.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 xml:space="preserve">2.1.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межведомственной санитарно-противоэпидемической комиссии при администрации Красновишерского района Пермского края;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 xml:space="preserve">2.2. </w:t>
      </w:r>
      <w:hyperlink w:anchor="P89" w:history="1">
        <w:r>
          <w:rPr>
            <w:color w:val="0000FF"/>
          </w:rPr>
          <w:t>порядок</w:t>
        </w:r>
      </w:hyperlink>
      <w:r>
        <w:t xml:space="preserve"> рассмотрения вопросов;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 xml:space="preserve">2.3. </w:t>
      </w:r>
      <w:hyperlink w:anchor="P109" w:history="1">
        <w:r>
          <w:rPr>
            <w:color w:val="0000FF"/>
          </w:rPr>
          <w:t>состав</w:t>
        </w:r>
      </w:hyperlink>
      <w:r>
        <w:t xml:space="preserve"> межведомственной санитарно-противоэпидемическоЙ комиссии при администрации Красновишерского района Пермского края.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Признать утратившими силу распоряжение и.о. главы администрации Красновишерского района от 10.03.2006 N 127-р "Об утверждении состава санитарно-противоэпидемической комиссии (СПК) при администрации Красновишерского района", распоряжение главы администрации Красновишерского района от 31.03.2006 N 163-р "О внесении дополнений в распоряжение и.о. главы администрации Красновишерского района от 10.03.2006 N 127-р "Об утверждении состава санитарно-противоэпидемической комиссии (СПК) при администрации Красновишерского района".</w:t>
      </w:r>
      <w:proofErr w:type="gramEnd"/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right"/>
      </w:pPr>
      <w:r>
        <w:t>Глава администрации района</w:t>
      </w:r>
    </w:p>
    <w:p w:rsidR="009F32EC" w:rsidRDefault="009F32EC">
      <w:pPr>
        <w:pStyle w:val="ConsPlusNormal"/>
        <w:jc w:val="right"/>
      </w:pPr>
      <w:r>
        <w:t>Л.В.МИТРАКОВ</w:t>
      </w:r>
    </w:p>
    <w:p w:rsidR="009F32EC" w:rsidRDefault="009F32EC">
      <w:pPr>
        <w:pStyle w:val="ConsPlusNormal"/>
        <w:jc w:val="right"/>
      </w:pPr>
    </w:p>
    <w:p w:rsidR="009F32EC" w:rsidRDefault="009F32EC">
      <w:pPr>
        <w:pStyle w:val="ConsPlusNormal"/>
        <w:jc w:val="right"/>
      </w:pPr>
    </w:p>
    <w:p w:rsidR="009F32EC" w:rsidRDefault="009F32EC">
      <w:pPr>
        <w:pStyle w:val="ConsPlusNormal"/>
        <w:jc w:val="right"/>
      </w:pPr>
    </w:p>
    <w:p w:rsidR="009F32EC" w:rsidRDefault="009F32EC">
      <w:pPr>
        <w:pStyle w:val="ConsPlusNormal"/>
        <w:jc w:val="right"/>
      </w:pPr>
    </w:p>
    <w:p w:rsidR="009F32EC" w:rsidRDefault="009F32EC">
      <w:pPr>
        <w:pStyle w:val="ConsPlusNormal"/>
        <w:jc w:val="right"/>
      </w:pPr>
    </w:p>
    <w:p w:rsidR="009F32EC" w:rsidRDefault="009F32EC">
      <w:pPr>
        <w:pStyle w:val="ConsPlusNormal"/>
        <w:jc w:val="right"/>
        <w:outlineLvl w:val="0"/>
      </w:pPr>
      <w:r>
        <w:t>Приложение 1</w:t>
      </w:r>
    </w:p>
    <w:p w:rsidR="009F32EC" w:rsidRDefault="009F32EC">
      <w:pPr>
        <w:pStyle w:val="ConsPlusNormal"/>
        <w:jc w:val="right"/>
      </w:pPr>
      <w:r>
        <w:lastRenderedPageBreak/>
        <w:t>к Постановлению</w:t>
      </w:r>
    </w:p>
    <w:p w:rsidR="009F32EC" w:rsidRDefault="009F32EC">
      <w:pPr>
        <w:pStyle w:val="ConsPlusNormal"/>
        <w:jc w:val="right"/>
      </w:pPr>
      <w:r>
        <w:t>главы администрации района</w:t>
      </w:r>
    </w:p>
    <w:p w:rsidR="009F32EC" w:rsidRDefault="009F32EC">
      <w:pPr>
        <w:pStyle w:val="ConsPlusNormal"/>
        <w:jc w:val="right"/>
      </w:pPr>
      <w:r>
        <w:t>от 22.08.2007 N 1074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Title"/>
        <w:jc w:val="center"/>
      </w:pPr>
      <w:bookmarkStart w:id="0" w:name="P35"/>
      <w:bookmarkEnd w:id="0"/>
      <w:r>
        <w:t>ПОЛОЖЕНИЕ</w:t>
      </w:r>
    </w:p>
    <w:p w:rsidR="009F32EC" w:rsidRDefault="009F32EC">
      <w:pPr>
        <w:pStyle w:val="ConsPlusTitle"/>
        <w:jc w:val="center"/>
      </w:pPr>
      <w:r>
        <w:t>О МЕЖВЕДОМСТВЕННОЙ САНИТАРНО-ПРОТИВОЭПИДЕМИЧЕСКОЙ КОМИССИИ</w:t>
      </w:r>
    </w:p>
    <w:p w:rsidR="009F32EC" w:rsidRDefault="009F32EC">
      <w:pPr>
        <w:pStyle w:val="ConsPlusTitle"/>
        <w:jc w:val="center"/>
      </w:pPr>
      <w:r>
        <w:t>ПРИ АДМИНИСТРАЦИИ КРАСНОВИШЕРСКОГО РАЙОНА ПЕРМСКОГО КРАЯ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center"/>
        <w:outlineLvl w:val="1"/>
      </w:pPr>
      <w:r>
        <w:t>I. Общие положения</w:t>
      </w:r>
    </w:p>
    <w:p w:rsidR="009F32EC" w:rsidRDefault="009F32EC">
      <w:pPr>
        <w:pStyle w:val="ConsPlusNormal"/>
        <w:jc w:val="center"/>
      </w:pPr>
    </w:p>
    <w:p w:rsidR="009F32EC" w:rsidRDefault="009F32EC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санитарно-противоэпидемическая комиссия при администрации Красновишерского района Пермского края (далее - комиссия) является координационным органом, обеспечивающим согласованные действия органов местного самоуправления, заинтересованных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благополучия.</w:t>
      </w:r>
      <w:proofErr w:type="gramEnd"/>
    </w:p>
    <w:p w:rsidR="009F32EC" w:rsidRDefault="009F32E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губернатора края, а также настоящим Положением.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center"/>
        <w:outlineLvl w:val="1"/>
      </w:pPr>
      <w:r>
        <w:t>II. Основные задачи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разработка мер по обеспечению реализации государственной политики в области профилактики массовых заболеваний и отравлений населения и обеспечения санитарно-эпидемиологического благополучия;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рассмотрение и решение вопросов координации деятельности заинтересованных ведомств, органов местного самоуправления, предприятий, учреждений и организаций независимо от их подчиненности и формы собственности, а также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вопросов выполнения санитарного законодательства Российской Федерации;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подготовка и внесение в установленном порядке предложений по совершенствованию законодательных и иных нормативных правовых актов по предупреждению массовых заболеваний и обеспечению санитарно-эпидемиологического благополучия населения, а также по вопросам возмещения вреда здоровью граждан, причиненного в результате нарушения санитарного законодательства Российской Федерации.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center"/>
        <w:outlineLvl w:val="1"/>
      </w:pPr>
      <w:r>
        <w:t>III. Функции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  <w:r>
        <w:t>3.1. Комиссия в соответствии с возложенными на нее задачами осуществляет выполнение следующих функций: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организует оперативное рассмотрение вопросов, связанных с возникновением на территории края санитарно-эпидемиологического неблагополучия, массовых заболеваний и отравлений среди населения, и вопросов по их предупреждению;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 xml:space="preserve">-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</w:t>
      </w:r>
      <w:r>
        <w:lastRenderedPageBreak/>
        <w:t>санитарно-эпидемиологической обстановки, принимает решение по этим вопросам и контролирует их выполнение;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определяет необходимость введения и отмены в установленном порядке на территории района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рассматривает и оценивает состояние санитарно-эпидемиологической обстановки на территории района и прогнозы ее изменения, а также выполнение санитарного законодательства Российской Федерации;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информирует администрацию района о случаях массовых заболеваний населения и принятых мерах по их ликвидации;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подготавливает рекомендации по решению местных проблем профилактики массовых заболеваний и отравлений населения и обеспечению санитарно-эпидемиологического благополучия.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center"/>
        <w:outlineLvl w:val="1"/>
      </w:pPr>
      <w:r>
        <w:t>IV. Права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  <w:r>
        <w:t>4.1. Комиссия имеет право: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получать от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заслушивать на своих заседаниях должностных лиц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- требовать от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выполнения санитарного законодательства Российской Федерации.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center"/>
        <w:outlineLvl w:val="1"/>
      </w:pPr>
      <w:r>
        <w:t>V. Организация деятельности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  <w:r>
        <w:t>5.1. Комиссию возглавляет председатель, назначаемый на должность и освобождаемый от должности главой администрации района.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Состав комиссии утверждается главой администрации района по представлению председателя комиссии.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 xml:space="preserve">Председатель комиссии руководит ее деятельностью, несет персональную ответственность </w:t>
      </w:r>
      <w:r>
        <w:lastRenderedPageBreak/>
        <w:t>за выполнение возложенных на нее задач, утверждает планы работы комиссии.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Члены комиссии принимают личное участие в ее работе.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5.2. Заседания комиссии проводятся по мере необходимости.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При рассмотрении вопросов, затрагивающих интересы органов местного самоуправления, в заседаниях комиссии могут участвовать с правом совещательного голоса представители соответствующих органов местного самоуправления. На заседания комиссии могут приглашаться представители заинтересованных ведомств, органов законодательной власти, предпринимательских структур, общественных организаций.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5.3. Решения комиссии оформляются в виде протоколов ее заседаний и доводятся до сведения органов местного самоуправления, заинтересованных предприятий, учреждений и организаций, должностных лиц и граждан в виде соответствующих выписок.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По вопросам, требующим решения администрации района, комиссия в установленном порядке вносит соответствующие предложения.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right"/>
        <w:outlineLvl w:val="0"/>
      </w:pPr>
      <w:r>
        <w:t>Приложение 2</w:t>
      </w:r>
    </w:p>
    <w:p w:rsidR="009F32EC" w:rsidRDefault="009F32EC">
      <w:pPr>
        <w:pStyle w:val="ConsPlusNormal"/>
        <w:jc w:val="right"/>
      </w:pPr>
      <w:r>
        <w:t>к Постановлению</w:t>
      </w:r>
    </w:p>
    <w:p w:rsidR="009F32EC" w:rsidRDefault="009F32EC">
      <w:pPr>
        <w:pStyle w:val="ConsPlusNormal"/>
        <w:jc w:val="right"/>
      </w:pPr>
      <w:r>
        <w:t>главы администрации района</w:t>
      </w:r>
    </w:p>
    <w:p w:rsidR="009F32EC" w:rsidRDefault="009F32EC">
      <w:pPr>
        <w:pStyle w:val="ConsPlusNormal"/>
        <w:jc w:val="right"/>
      </w:pPr>
      <w:r>
        <w:t>от 22.08.2007 N 1074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Title"/>
        <w:jc w:val="center"/>
      </w:pPr>
      <w:bookmarkStart w:id="1" w:name="P89"/>
      <w:bookmarkEnd w:id="1"/>
      <w:r>
        <w:t>ПОРЯДОК</w:t>
      </w:r>
    </w:p>
    <w:p w:rsidR="009F32EC" w:rsidRDefault="009F32EC">
      <w:pPr>
        <w:pStyle w:val="ConsPlusTitle"/>
        <w:jc w:val="center"/>
      </w:pPr>
      <w:r>
        <w:t>РАССМОТРЕНИЯ ВОПРОСОВ</w:t>
      </w:r>
    </w:p>
    <w:p w:rsidR="009F32EC" w:rsidRDefault="009F32EC">
      <w:pPr>
        <w:pStyle w:val="ConsPlusNormal"/>
        <w:jc w:val="center"/>
      </w:pPr>
    </w:p>
    <w:p w:rsidR="009F32EC" w:rsidRDefault="009F32EC">
      <w:pPr>
        <w:pStyle w:val="ConsPlusNormal"/>
        <w:ind w:firstLine="540"/>
        <w:jc w:val="both"/>
      </w:pPr>
      <w:r>
        <w:t>1. Решение о вынесении вопроса на рассмотрение комиссии принимается непосредственно ее председателем.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2. Основанием для рассмотрения вопроса может являться: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2.1. информация о случаях массовых инфекционных и неинфекционных заболеваний и отравлений населения, неудовлетворительной санитарн</w:t>
      </w:r>
      <w:proofErr w:type="gramStart"/>
      <w:r>
        <w:t>о-</w:t>
      </w:r>
      <w:proofErr w:type="gramEnd"/>
      <w:r>
        <w:t xml:space="preserve"> эпидемиологической обстановке, нарушениях санитарного законодательства Российской Федерации;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2.2. письменное обращение служб, ведомств, организаций и учреждений по вопросам обеспечения санитарно-эпидемиологического благополучия населения.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3. Службы, ведомства, организации и учреждения, являющиеся инициаторами вынесения вопроса на рассмотрение комиссии, представляют секретарю комиссии справку и проект решения комиссии, которые должны быть согласованы с заинтересованными ведомствами и учреждениями.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4. Секретарь комиссии, согласовав с председателем комиссии время и дату проведения заседания, информирует об этом членов комиссии, представителей заинтересованных органов местного самоуправления, ведомств, органов законодательной власти, предпринимательских структур, общественных организаций, ученых, специалистов и общественных деятелей.</w:t>
      </w:r>
    </w:p>
    <w:p w:rsidR="009F32EC" w:rsidRDefault="009F32EC">
      <w:pPr>
        <w:pStyle w:val="ConsPlusNormal"/>
        <w:spacing w:before="220"/>
        <w:ind w:firstLine="540"/>
        <w:jc w:val="both"/>
      </w:pPr>
      <w:r>
        <w:t>5. Секретарь комиссии представляет членам комиссии справку и проект решения комиссии.</w:t>
      </w: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jc w:val="right"/>
        <w:outlineLvl w:val="0"/>
      </w:pPr>
      <w:r>
        <w:t>Приложение 3</w:t>
      </w:r>
    </w:p>
    <w:p w:rsidR="009F32EC" w:rsidRDefault="009F32EC">
      <w:pPr>
        <w:pStyle w:val="ConsPlusNormal"/>
        <w:jc w:val="right"/>
      </w:pPr>
      <w:r>
        <w:t>к Постановлению</w:t>
      </w:r>
    </w:p>
    <w:p w:rsidR="009F32EC" w:rsidRDefault="009F32EC">
      <w:pPr>
        <w:pStyle w:val="ConsPlusNormal"/>
        <w:jc w:val="right"/>
      </w:pPr>
      <w:r>
        <w:t>главы администрации района</w:t>
      </w:r>
    </w:p>
    <w:p w:rsidR="009F32EC" w:rsidRDefault="009F32EC">
      <w:pPr>
        <w:pStyle w:val="ConsPlusNormal"/>
        <w:jc w:val="right"/>
      </w:pPr>
      <w:r>
        <w:t>от 22.08.2007 N 1074</w:t>
      </w:r>
    </w:p>
    <w:p w:rsidR="009F32EC" w:rsidRDefault="009F32EC">
      <w:pPr>
        <w:pStyle w:val="ConsPlusNormal"/>
        <w:jc w:val="both"/>
      </w:pPr>
    </w:p>
    <w:p w:rsidR="009F32EC" w:rsidRDefault="009F32EC">
      <w:pPr>
        <w:pStyle w:val="ConsPlusTitle"/>
        <w:jc w:val="center"/>
      </w:pPr>
      <w:bookmarkStart w:id="2" w:name="P109"/>
      <w:bookmarkEnd w:id="2"/>
      <w:r>
        <w:t>СОСТАВ</w:t>
      </w:r>
    </w:p>
    <w:p w:rsidR="009F32EC" w:rsidRDefault="009F32EC">
      <w:pPr>
        <w:pStyle w:val="ConsPlusTitle"/>
        <w:jc w:val="center"/>
      </w:pPr>
      <w:r>
        <w:t>МЕЖВЕДОМСТВЕННОЙ САНИТАРНО-ПРОТИВОЭПИДЕМИЧЕСКОЙ КОМИССИИ</w:t>
      </w:r>
    </w:p>
    <w:p w:rsidR="009F32EC" w:rsidRDefault="009F32EC">
      <w:pPr>
        <w:pStyle w:val="ConsPlusTitle"/>
        <w:jc w:val="center"/>
      </w:pPr>
      <w:r>
        <w:t>ПРИ АДМИНИСТРАЦИИ КРАСНОВИШЕРСКОГО МУНИЦИПАЛЬНОГО РАЙОНА</w:t>
      </w:r>
    </w:p>
    <w:p w:rsidR="009F32EC" w:rsidRDefault="009F32EC">
      <w:pPr>
        <w:pStyle w:val="ConsPlusTitle"/>
        <w:jc w:val="center"/>
      </w:pPr>
      <w:r>
        <w:t>ПЕРМСКОГО КРАЯ</w:t>
      </w:r>
    </w:p>
    <w:p w:rsidR="009F32EC" w:rsidRDefault="009F3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3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2EC" w:rsidRDefault="009F3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2EC" w:rsidRDefault="009F32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Красновишерского</w:t>
            </w:r>
            <w:proofErr w:type="gramEnd"/>
          </w:p>
          <w:p w:rsidR="009F32EC" w:rsidRDefault="009F32EC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от 12.08.2013 N 1329)</w:t>
            </w:r>
          </w:p>
        </w:tc>
      </w:tr>
    </w:tbl>
    <w:p w:rsidR="009F32EC" w:rsidRDefault="009F32EC">
      <w:pPr>
        <w:pStyle w:val="ConsPlusNormal"/>
        <w:jc w:val="center"/>
      </w:pPr>
    </w:p>
    <w:p w:rsidR="009F32EC" w:rsidRDefault="009F32EC">
      <w:pPr>
        <w:pStyle w:val="ConsPlusCell"/>
        <w:jc w:val="both"/>
      </w:pPr>
      <w:r>
        <w:t>Паньков                - глава муниципального района - глава администрации</w:t>
      </w:r>
    </w:p>
    <w:p w:rsidR="009F32EC" w:rsidRDefault="009F32EC">
      <w:pPr>
        <w:pStyle w:val="ConsPlusCell"/>
        <w:jc w:val="both"/>
      </w:pPr>
      <w:r>
        <w:t>Виктор Артемьевич        Красновишерского муниципального района,</w:t>
      </w:r>
    </w:p>
    <w:p w:rsidR="009F32EC" w:rsidRDefault="009F32EC">
      <w:pPr>
        <w:pStyle w:val="ConsPlusCell"/>
        <w:jc w:val="both"/>
      </w:pPr>
      <w:r>
        <w:t xml:space="preserve">                         председатель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Антипина               - заместитель главы района по развитию социальной</w:t>
      </w:r>
    </w:p>
    <w:p w:rsidR="009F32EC" w:rsidRDefault="009F32EC">
      <w:pPr>
        <w:pStyle w:val="ConsPlusCell"/>
        <w:jc w:val="both"/>
      </w:pPr>
      <w:r>
        <w:t>Надежда Михайловна       сферы, заместитель председателя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Беглова                - специалист-эксперт Северного территориального</w:t>
      </w:r>
    </w:p>
    <w:p w:rsidR="009F32EC" w:rsidRDefault="009F32EC">
      <w:pPr>
        <w:pStyle w:val="ConsPlusCell"/>
        <w:jc w:val="both"/>
      </w:pPr>
      <w:r>
        <w:t xml:space="preserve">Анна Валерьевна          отдела Управления Роспотребнадзора по </w:t>
      </w:r>
      <w:proofErr w:type="gramStart"/>
      <w:r>
        <w:t>Пермскому</w:t>
      </w:r>
      <w:proofErr w:type="gramEnd"/>
    </w:p>
    <w:p w:rsidR="009F32EC" w:rsidRDefault="009F32EC">
      <w:pPr>
        <w:pStyle w:val="ConsPlusCell"/>
        <w:jc w:val="both"/>
      </w:pPr>
      <w:r>
        <w:t xml:space="preserve">                         краю, секретарь (по согласованию)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 xml:space="preserve">    Члены комиссии: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Антипина               - заведующая отделом по гражданской защите и</w:t>
      </w:r>
    </w:p>
    <w:p w:rsidR="009F32EC" w:rsidRDefault="009F32EC">
      <w:pPr>
        <w:pStyle w:val="ConsPlusCell"/>
        <w:jc w:val="both"/>
      </w:pPr>
      <w:r>
        <w:t>Анна Кирилловна          мобилизационной подготовке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Артемов                - заместитель начальника МО МВД России</w:t>
      </w:r>
    </w:p>
    <w:p w:rsidR="009F32EC" w:rsidRDefault="009F32EC">
      <w:pPr>
        <w:pStyle w:val="ConsPlusCell"/>
        <w:jc w:val="both"/>
      </w:pPr>
      <w:r>
        <w:t>Сергей Владимирович      "Красновишерский" - начальник полиции</w:t>
      </w:r>
    </w:p>
    <w:p w:rsidR="009F32EC" w:rsidRDefault="009F32EC">
      <w:pPr>
        <w:pStyle w:val="ConsPlusCell"/>
        <w:jc w:val="both"/>
      </w:pPr>
      <w:r>
        <w:t xml:space="preserve">                         (по согласованию)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Лебедева               - заместитель главы района, начальник финансового</w:t>
      </w:r>
    </w:p>
    <w:p w:rsidR="009F32EC" w:rsidRDefault="009F32EC">
      <w:pPr>
        <w:pStyle w:val="ConsPlusCell"/>
        <w:jc w:val="both"/>
      </w:pPr>
      <w:r>
        <w:t>Ирина Степановна         управления администрации района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 xml:space="preserve">Кондакова              - помощник заместителя главы района по работе </w:t>
      </w:r>
      <w:proofErr w:type="gramStart"/>
      <w:r>
        <w:t>с</w:t>
      </w:r>
      <w:proofErr w:type="gramEnd"/>
    </w:p>
    <w:p w:rsidR="009F32EC" w:rsidRDefault="009F32EC">
      <w:pPr>
        <w:pStyle w:val="ConsPlusCell"/>
        <w:jc w:val="both"/>
      </w:pPr>
      <w:r>
        <w:t>Ольга Владимировна       молодежью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Илюшкин                - главный врач МБУЗ "Красновишерская ЦРБ"</w:t>
      </w:r>
    </w:p>
    <w:p w:rsidR="009F32EC" w:rsidRDefault="009F32EC">
      <w:pPr>
        <w:pStyle w:val="ConsPlusCell"/>
        <w:jc w:val="both"/>
      </w:pPr>
      <w:r>
        <w:t>Владимир Александрович   (по согласованию)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 xml:space="preserve">Остальцева             - ведущий специалист по взаимодействию с </w:t>
      </w:r>
      <w:proofErr w:type="gramStart"/>
      <w:r>
        <w:t>надзорными</w:t>
      </w:r>
      <w:proofErr w:type="gramEnd"/>
    </w:p>
    <w:p w:rsidR="009F32EC" w:rsidRDefault="009F32EC">
      <w:pPr>
        <w:pStyle w:val="ConsPlusCell"/>
        <w:jc w:val="both"/>
      </w:pPr>
      <w:r>
        <w:t>Вера Григорьевна         органами МБУ "ЦОФМУ" (по согласованию)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 xml:space="preserve">Острянский             - глава администрации Красновишерского </w:t>
      </w:r>
      <w:proofErr w:type="gramStart"/>
      <w:r>
        <w:t>городского</w:t>
      </w:r>
      <w:proofErr w:type="gramEnd"/>
    </w:p>
    <w:p w:rsidR="009F32EC" w:rsidRDefault="009F32EC">
      <w:pPr>
        <w:pStyle w:val="ConsPlusCell"/>
        <w:jc w:val="both"/>
      </w:pPr>
      <w:r>
        <w:t>Михаил Михайлович        поселения (по согласованию)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Щеткина                - заведующая Красновишерской участковой лечебницей</w:t>
      </w:r>
    </w:p>
    <w:p w:rsidR="009F32EC" w:rsidRDefault="009F32EC">
      <w:pPr>
        <w:pStyle w:val="ConsPlusCell"/>
        <w:jc w:val="both"/>
      </w:pPr>
      <w:r>
        <w:t xml:space="preserve">Татьяна Михайловна       </w:t>
      </w:r>
      <w:proofErr w:type="gramStart"/>
      <w:r>
        <w:t>Соликамской</w:t>
      </w:r>
      <w:proofErr w:type="gramEnd"/>
      <w:r>
        <w:t xml:space="preserve"> СББЖ (по согласованию)</w:t>
      </w:r>
    </w:p>
    <w:p w:rsidR="009F32EC" w:rsidRDefault="009F32EC">
      <w:pPr>
        <w:pStyle w:val="ConsPlusCell"/>
        <w:jc w:val="both"/>
      </w:pPr>
    </w:p>
    <w:p w:rsidR="009F32EC" w:rsidRDefault="009F32EC">
      <w:pPr>
        <w:pStyle w:val="ConsPlusCell"/>
        <w:jc w:val="both"/>
      </w:pPr>
      <w:r>
        <w:t>Юсева                  - главный специалист по охране окружающей среды и</w:t>
      </w:r>
    </w:p>
    <w:p w:rsidR="009F32EC" w:rsidRDefault="009F32EC">
      <w:pPr>
        <w:pStyle w:val="ConsPlusCell"/>
        <w:jc w:val="both"/>
      </w:pPr>
      <w:r>
        <w:t>Ольга Борисовна          земельных отношений сектора земельных отношений</w:t>
      </w:r>
    </w:p>
    <w:p w:rsidR="009F32EC" w:rsidRDefault="009F32EC">
      <w:pPr>
        <w:pStyle w:val="ConsPlusCell"/>
        <w:jc w:val="both"/>
      </w:pPr>
      <w:r>
        <w:t xml:space="preserve">                         отдела имущественных и земельных отношений</w:t>
      </w:r>
    </w:p>
    <w:p w:rsidR="009F32EC" w:rsidRDefault="009F32EC">
      <w:pPr>
        <w:pStyle w:val="ConsPlusCell"/>
        <w:jc w:val="both"/>
      </w:pPr>
      <w:r>
        <w:t xml:space="preserve">                         управления по развитию инфраструктуры</w:t>
      </w:r>
    </w:p>
    <w:p w:rsidR="009F32EC" w:rsidRDefault="009F32EC">
      <w:pPr>
        <w:pStyle w:val="ConsPlusCell"/>
        <w:jc w:val="both"/>
      </w:pPr>
      <w:r>
        <w:lastRenderedPageBreak/>
        <w:t xml:space="preserve">                         администрации района</w:t>
      </w:r>
    </w:p>
    <w:p w:rsidR="009F32EC" w:rsidRDefault="009F32EC">
      <w:pPr>
        <w:pStyle w:val="ConsPlusNormal"/>
        <w:jc w:val="both"/>
      </w:pPr>
    </w:p>
    <w:p w:rsidR="009F32EC" w:rsidRDefault="009F32EC">
      <w:pPr>
        <w:pStyle w:val="ConsPlusNormal"/>
        <w:ind w:firstLine="540"/>
        <w:jc w:val="both"/>
      </w:pPr>
    </w:p>
    <w:p w:rsidR="009F32EC" w:rsidRDefault="009F3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A5E" w:rsidRDefault="00254A5E">
      <w:bookmarkStart w:id="3" w:name="_GoBack"/>
      <w:bookmarkEnd w:id="3"/>
    </w:p>
    <w:sectPr w:rsidR="00254A5E" w:rsidSect="0058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C"/>
    <w:rsid w:val="00254A5E"/>
    <w:rsid w:val="009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3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3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C548B52D959ECB55497C624488809CD8ECF0FC2D81301BC7F357E59A3DA748EC66B9F44EDCC51ECEFE90BA0N" TargetMode="External"/><Relationship Id="rId13" Type="http://schemas.openxmlformats.org/officeDocument/2006/relationships/hyperlink" Target="consultantplus://offline/ref=28BC548B52D959ECB55497C624488809CD8ECF0FCADE1702B674687451FAD67689C9348843A4C050ECEFE9B501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C548B52D959ECB55497C624488809CD8ECF0FCCDE1401B67F357E59A3DA748EC66B9F44EDCC51ECEFE90BA0N" TargetMode="External"/><Relationship Id="rId12" Type="http://schemas.openxmlformats.org/officeDocument/2006/relationships/hyperlink" Target="consultantplus://offline/ref=28BC548B52D959ECB55489CB3224DF04C78D9607C0894C57B8756002A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C548B52D959ECB55497C624488809CD8ECF0FCDDD1603B77F357E59A3DA748EC66B9F44EDCC51ECEFE90BA0N" TargetMode="External"/><Relationship Id="rId11" Type="http://schemas.openxmlformats.org/officeDocument/2006/relationships/hyperlink" Target="consultantplus://offline/ref=28BC548B52D959ECB55497C62448820FCD8ECF0FCFDB1000B67F357E59A3DA748EC66B9F44EDCC51ECEFE80BA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BC548B52D959ECB55497C624488809CD8ECF0FCADE1702B674687451FAD67689C9348843A4C050ECEFE9B501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C548B52D959ECB55497C624488809CD8ECF0FCADF1606B571687451FAD67689C9348843A4C050ECEFE9B501A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2018-06-03T13:00:00Z</dcterms:created>
  <dcterms:modified xsi:type="dcterms:W3CDTF">2018-06-03T13:01:00Z</dcterms:modified>
</cp:coreProperties>
</file>