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C7" w:rsidRPr="00C57EA7" w:rsidRDefault="00561CAB" w:rsidP="00C57EA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C57E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 мая состоялось </w:t>
      </w:r>
      <w:r w:rsidR="00E526C7" w:rsidRPr="00C57EA7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заседани</w:t>
      </w:r>
      <w:r w:rsidRPr="00C57EA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E526C7" w:rsidRPr="00C57E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районной межведомственной комисси</w:t>
      </w:r>
      <w:r w:rsidR="00430EAA" w:rsidRPr="00C57EA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E526C7" w:rsidRPr="00C57E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профилактике правонарушений в Красновишерском муниципальном районе</w:t>
      </w:r>
      <w:r w:rsidRPr="00C57EA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bookmarkEnd w:id="0"/>
    <w:p w:rsidR="00E526C7" w:rsidRPr="000F3633" w:rsidRDefault="00561CAB" w:rsidP="005F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>И. о.</w:t>
      </w:r>
      <w:r w:rsidRPr="000F3633">
        <w:rPr>
          <w:sz w:val="24"/>
        </w:rPr>
        <w:t xml:space="preserve"> </w:t>
      </w:r>
      <w:r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начальника Отделения МВД России по </w:t>
      </w:r>
      <w:proofErr w:type="spellStart"/>
      <w:r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Красновишерскому</w:t>
      </w:r>
      <w:proofErr w:type="spellEnd"/>
      <w:r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району А.В. Морозов доложил о</w:t>
      </w:r>
      <w:r w:rsidR="00E526C7"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состоянии преступности и правонарушений в Красновишерском муниципальном районе за 4 месяца 2016 года в сравнении с АППГ</w:t>
      </w:r>
      <w:r w:rsidR="002F03E5"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>, об анализе групповой и повторной преступности, мерах по разобщению группировок</w:t>
      </w:r>
      <w:r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E526C7"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Рост </w:t>
      </w:r>
      <w:r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преступности </w:t>
      </w:r>
      <w:r w:rsidR="00E526C7"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составил 10,3%. </w:t>
      </w:r>
      <w:r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Комиссией принято решение о необходимости проведения</w:t>
      </w:r>
      <w:r w:rsidR="00E526C7"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детальн</w:t>
      </w:r>
      <w:r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="00E526C7"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анализ</w:t>
      </w:r>
      <w:r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E526C7"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преступности и правонарушений в муниципальном районе в сравнении с АППГ</w:t>
      </w:r>
      <w:r w:rsidR="00430EAA">
        <w:rPr>
          <w:rFonts w:ascii="Times New Roman" w:eastAsia="Times New Roman" w:hAnsi="Times New Roman" w:cs="Times New Roman"/>
          <w:sz w:val="28"/>
          <w:szCs w:val="24"/>
          <w:lang w:eastAsia="ru-RU"/>
        </w:rPr>
        <w:t>, участников преступлений</w:t>
      </w:r>
      <w:r w:rsidR="00E526C7"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целью выявления причин роста преступности</w:t>
      </w:r>
      <w:r w:rsidR="00430E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принятия необходимых профилактических мер</w:t>
      </w:r>
      <w:r w:rsidR="00E526C7" w:rsidRPr="00E526C7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.</w:t>
      </w:r>
    </w:p>
    <w:p w:rsidR="002F03E5" w:rsidRPr="000F3633" w:rsidRDefault="002F03E5" w:rsidP="005F38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0F363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Преступных группировок в муниципальном районе нет.</w:t>
      </w:r>
    </w:p>
    <w:p w:rsidR="00E17540" w:rsidRPr="000F3633" w:rsidRDefault="00E17540" w:rsidP="000F363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0F363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Заместитель главы района, начальник Департамента муниципальных учреждений О.Н. </w:t>
      </w:r>
      <w:proofErr w:type="spellStart"/>
      <w:r w:rsidRPr="000F363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Пед</w:t>
      </w:r>
      <w:proofErr w:type="spellEnd"/>
      <w:r w:rsidRPr="000F363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предложила членам комиссии принять участие в разработке и реализации комплекса программных мероприятий, направленных на предупреждение правонарушений и совершение насильственных действий в семейно-бытовой сфере. Комплексный план мероприятий будет подготовлен в срок до 7 ию</w:t>
      </w:r>
      <w:r w:rsidR="00430EA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л</w:t>
      </w:r>
      <w:r w:rsidRPr="000F363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я 2016 года.</w:t>
      </w:r>
    </w:p>
    <w:p w:rsidR="00E526C7" w:rsidRPr="00E526C7" w:rsidRDefault="00E526C7" w:rsidP="000F3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>О нарушениях законодательства о военной службе и воинском учете на территории Красновишерского муниципального района по итогам весенней призывной кампании и мероприятиях по их предупреждению</w:t>
      </w:r>
      <w:r w:rsidR="00561CAB"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сообщила </w:t>
      </w:r>
      <w:r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>Пестов</w:t>
      </w:r>
      <w:r w:rsidR="00561CAB"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Г.Л., начальник отделения подготовки и призыва граждан на военную службу</w:t>
      </w:r>
      <w:r w:rsidR="00561CAB"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Отдела военного комиссариата Пермского края по </w:t>
      </w:r>
      <w:proofErr w:type="spellStart"/>
      <w:r w:rsidR="00561CAB"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Красновишерскому</w:t>
      </w:r>
      <w:proofErr w:type="spellEnd"/>
      <w:r w:rsidR="00561CAB"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району</w:t>
      </w:r>
      <w:r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526C7" w:rsidRPr="00E526C7" w:rsidRDefault="00430EAA" w:rsidP="000F363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период весенней призывной кампании п</w:t>
      </w:r>
      <w:r w:rsidR="00E526C7"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>одлежал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E526C7"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призыву 153 человека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E526C7"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E526C7"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>вились – 133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E526C7"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E526C7"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>е явились 20 человек (АППГ – 18), не оповещены 4 человека. В отношении 14 человек направлены обращения об установлении местонахождения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E526C7"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E526C7"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оставлен совместный с Отделением МВД России по </w:t>
      </w:r>
      <w:proofErr w:type="spellStart"/>
      <w:r w:rsidR="00E526C7"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Красновишерскому</w:t>
      </w:r>
      <w:proofErr w:type="spellEnd"/>
      <w:r w:rsidR="00E526C7"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району график по розыску.</w:t>
      </w:r>
    </w:p>
    <w:p w:rsidR="00E526C7" w:rsidRPr="00E526C7" w:rsidRDefault="000F3633" w:rsidP="000F3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E526C7"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состоянии инженерно-технической </w:t>
      </w:r>
      <w:proofErr w:type="spellStart"/>
      <w:r w:rsidR="00E526C7"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укрепленности</w:t>
      </w:r>
      <w:proofErr w:type="spellEnd"/>
      <w:r w:rsidR="00E526C7"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>, антитеррористической устойчивости и пожарной безопасности избирательных участков</w:t>
      </w:r>
      <w:r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доложил председатель Территориальной избирательной комиссии Красновишерского муниципального района Антипин А.П.</w:t>
      </w:r>
    </w:p>
    <w:p w:rsidR="00E526C7" w:rsidRPr="00E526C7" w:rsidRDefault="00E526C7" w:rsidP="002F0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единый день голосования 18 сентября 2016 года в Красновишерском муниципальном районе </w:t>
      </w:r>
      <w:r w:rsidR="002F03E5"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удет работать 31 избирательный участок. В </w:t>
      </w:r>
      <w:r w:rsidR="00430EAA">
        <w:rPr>
          <w:rFonts w:ascii="Times New Roman" w:eastAsia="Times New Roman" w:hAnsi="Times New Roman" w:cs="Times New Roman"/>
          <w:sz w:val="28"/>
          <w:szCs w:val="24"/>
          <w:lang w:eastAsia="ru-RU"/>
        </w:rPr>
        <w:t>течение</w:t>
      </w:r>
      <w:r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март</w:t>
      </w:r>
      <w:r w:rsidR="00430EA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 года все избирательные участки проверены </w:t>
      </w:r>
      <w:r w:rsidR="00430E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межведомственной </w:t>
      </w:r>
      <w:r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</w:t>
      </w:r>
      <w:r w:rsidR="002F03E5"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>ей, в состав которой</w:t>
      </w:r>
      <w:r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вошли представители Территориальной избирательной комиссии, администрации муниципального района, Отделения МВД России по </w:t>
      </w:r>
      <w:proofErr w:type="spellStart"/>
      <w:r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Красновишерскому</w:t>
      </w:r>
      <w:proofErr w:type="spellEnd"/>
      <w:r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району, ОНД по </w:t>
      </w:r>
      <w:proofErr w:type="spellStart"/>
      <w:r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Красновишерскому</w:t>
      </w:r>
      <w:proofErr w:type="spellEnd"/>
      <w:r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муниципальному району 10 ОНД по Соликамскому городскому округу, Соликамскому и </w:t>
      </w:r>
      <w:proofErr w:type="spellStart"/>
      <w:r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Красновишерскому</w:t>
      </w:r>
      <w:proofErr w:type="spellEnd"/>
      <w:r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муниципальным районам, УНД ГУ МЧС России по Пермскому краю.</w:t>
      </w:r>
    </w:p>
    <w:p w:rsidR="00E526C7" w:rsidRPr="00E526C7" w:rsidRDefault="00E526C7" w:rsidP="000F363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избирательные участки оснащены запорным оборудованием, пожарно-охранной сигнализацией. Будут проведены работы по приведению в нормативное состояние избирательного участка в поселке </w:t>
      </w:r>
      <w:proofErr w:type="spellStart"/>
      <w:r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>Мутиха</w:t>
      </w:r>
      <w:proofErr w:type="spellEnd"/>
      <w:r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F03E5"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Приняты </w:t>
      </w:r>
      <w:r w:rsidR="002F03E5"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меры по </w:t>
      </w:r>
      <w:r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</w:t>
      </w:r>
      <w:r w:rsidR="002F03E5"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сохранности документации</w:t>
      </w:r>
      <w:r w:rsidR="002F03E5"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Проведено обучение членов УИК.</w:t>
      </w:r>
      <w:r w:rsidR="002F03E5"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Налажено взаимодействие с Отделением МВД России по </w:t>
      </w:r>
      <w:proofErr w:type="spellStart"/>
      <w:r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Красновишерскому</w:t>
      </w:r>
      <w:proofErr w:type="spellEnd"/>
      <w:r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району.</w:t>
      </w:r>
      <w:r w:rsid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30EAA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Необходимые</w:t>
      </w:r>
      <w:r w:rsidR="002F03E5"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</w:t>
      </w:r>
      <w:r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>еры безопасности приняты.</w:t>
      </w:r>
    </w:p>
    <w:p w:rsidR="00E526C7" w:rsidRPr="00E526C7" w:rsidRDefault="00E526C7" w:rsidP="00E526C7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организации летней занятости несовершеннолетних в 2016 году</w:t>
      </w:r>
      <w:r w:rsidR="00E17540"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доложила </w:t>
      </w:r>
      <w:r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</w:t>
      </w:r>
      <w:r w:rsidR="00E17540"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главы района, начальник Департамента муниципальных учреждений</w:t>
      </w:r>
      <w:r w:rsidR="000F3633" w:rsidRPr="000F3633">
        <w:rPr>
          <w:sz w:val="24"/>
        </w:rPr>
        <w:t xml:space="preserve"> </w:t>
      </w:r>
      <w:proofErr w:type="spellStart"/>
      <w:r w:rsidR="000F3633"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</w:t>
      </w:r>
      <w:proofErr w:type="spellEnd"/>
      <w:r w:rsidR="000F3633"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О.Н</w:t>
      </w:r>
      <w:r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526C7" w:rsidRPr="00E526C7" w:rsidRDefault="00E17540" w:rsidP="00E52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2016 году планируется оздоровить </w:t>
      </w:r>
      <w:r w:rsidR="00E526C7"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2390 </w:t>
      </w:r>
      <w:r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несовершеннолетних в возрасте от 7 до 17 лет</w:t>
      </w:r>
      <w:r w:rsidR="00E526C7"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Доля </w:t>
      </w:r>
      <w:r w:rsidR="00430E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оздоровленных и занятых </w:t>
      </w:r>
      <w:r w:rsidR="00E526C7"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детей учетных категорий должна состав</w:t>
      </w:r>
      <w:r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E526C7"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>ть 100%.</w:t>
      </w:r>
      <w:r w:rsidR="000F3633"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526C7"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430EAA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E526C7"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>ОЛ «Юность» буд</w:t>
      </w:r>
      <w:r w:rsidR="00430EAA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E526C7"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>т оздоровлен</w:t>
      </w:r>
      <w:r w:rsidR="00430EAA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E526C7"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170 детей.</w:t>
      </w:r>
      <w:r w:rsidR="000F3633"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E526C7"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>а базе 16 образовательных учреждений</w:t>
      </w:r>
      <w:r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30EAA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лагеря</w:t>
      </w:r>
      <w:r w:rsidR="00430EAA">
        <w:rPr>
          <w:rFonts w:ascii="Times New Roman" w:eastAsia="Times New Roman" w:hAnsi="Times New Roman" w:cs="Times New Roman"/>
          <w:sz w:val="28"/>
          <w:szCs w:val="24"/>
          <w:lang w:eastAsia="ru-RU"/>
        </w:rPr>
        <w:t>х с</w:t>
      </w:r>
      <w:r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дневн</w:t>
      </w:r>
      <w:r w:rsidR="00430EAA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пребывани</w:t>
      </w:r>
      <w:r w:rsidR="00430EAA">
        <w:rPr>
          <w:rFonts w:ascii="Times New Roman" w:eastAsia="Times New Roman" w:hAnsi="Times New Roman" w:cs="Times New Roman"/>
          <w:sz w:val="28"/>
          <w:szCs w:val="24"/>
          <w:lang w:eastAsia="ru-RU"/>
        </w:rPr>
        <w:t>ем</w:t>
      </w:r>
      <w:r w:rsidR="005F38EE"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30E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отдохнут </w:t>
      </w:r>
      <w:r w:rsidR="00E526C7"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>757 детей</w:t>
      </w:r>
      <w:r w:rsidR="00430EA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5F38EE"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30EAA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5F38EE"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лагерях труда и отдыха</w:t>
      </w:r>
      <w:r w:rsidR="00E526C7"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буд</w:t>
      </w:r>
      <w:r w:rsidR="005F38EE"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E526C7"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>т занят</w:t>
      </w:r>
      <w:r w:rsidR="005F38EE"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E526C7"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163 </w:t>
      </w:r>
      <w:r w:rsidR="005F38EE"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несовершеннолетних, в профильных лагерях –</w:t>
      </w:r>
      <w:r w:rsidR="00E526C7"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280</w:t>
      </w:r>
      <w:r w:rsidR="005F38EE"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>, в лагерях д</w:t>
      </w:r>
      <w:r w:rsidR="00E526C7"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осуга и отдыха</w:t>
      </w:r>
      <w:r w:rsidR="005F38EE"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="00E526C7"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355 человек</w:t>
      </w:r>
      <w:r w:rsidR="005F38EE"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30EA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базе городских учреждений образования и культуры</w:t>
      </w:r>
      <w:r w:rsidR="00E526C7"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>, 210 человек</w:t>
      </w:r>
      <w:r w:rsidR="005F38EE"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430E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F38EE"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сельских </w:t>
      </w:r>
      <w:r w:rsidR="00430EAA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учреждений культуры</w:t>
      </w:r>
      <w:r w:rsidR="005F38EE"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F3633"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526C7"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базе МАОУ ДО ЦДО </w:t>
      </w:r>
      <w:r w:rsidR="000F3633"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течение 3 месяцев </w:t>
      </w:r>
      <w:r w:rsidR="00E526C7"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будет работать профильный лагерь «Подросток и закон» для </w:t>
      </w:r>
      <w:r w:rsidR="00430EAA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несовершеннолетних</w:t>
      </w:r>
      <w:r w:rsidR="00E526C7"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учетных категорий.</w:t>
      </w:r>
    </w:p>
    <w:p w:rsidR="00E526C7" w:rsidRPr="00E526C7" w:rsidRDefault="00E526C7" w:rsidP="00E526C7">
      <w:pPr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Главам поселений </w:t>
      </w:r>
      <w:r w:rsidR="005F38EE" w:rsidRPr="000F3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предложено </w:t>
      </w:r>
      <w:r w:rsidRPr="00E526C7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активизировать работу по исполнению закона Пермского края от 31.10.2011 г. N 844-ПК "О мерах по предупреждению причинения вреда здоровью детей, их физическому, интеллектуальному, психическому, духовному и нравственному развитию".</w:t>
      </w:r>
    </w:p>
    <w:sectPr w:rsidR="00E526C7" w:rsidRPr="00E526C7" w:rsidSect="001611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06F33"/>
    <w:multiLevelType w:val="multilevel"/>
    <w:tmpl w:val="814825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62686DE5"/>
    <w:multiLevelType w:val="multilevel"/>
    <w:tmpl w:val="6420940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30" w:hanging="39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color w:val="auto"/>
      </w:rPr>
    </w:lvl>
  </w:abstractNum>
  <w:abstractNum w:abstractNumId="2">
    <w:nsid w:val="62F769E7"/>
    <w:multiLevelType w:val="multilevel"/>
    <w:tmpl w:val="566A9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53" w:hanging="1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2" w:hanging="1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1" w:hanging="1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C7"/>
    <w:rsid w:val="000F3633"/>
    <w:rsid w:val="002F03E5"/>
    <w:rsid w:val="00430EAA"/>
    <w:rsid w:val="004B48C7"/>
    <w:rsid w:val="00517E50"/>
    <w:rsid w:val="00561CAB"/>
    <w:rsid w:val="005F38EE"/>
    <w:rsid w:val="00857DF9"/>
    <w:rsid w:val="00C57EA7"/>
    <w:rsid w:val="00E17540"/>
    <w:rsid w:val="00E5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4E1C0-69B3-401A-BF86-5C50B5BE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муниципальных учреждений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Танкова</dc:creator>
  <cp:lastModifiedBy>Антипина Светлана Гаврииловна</cp:lastModifiedBy>
  <cp:revision>5</cp:revision>
  <cp:lastPrinted>2016-05-23T06:31:00Z</cp:lastPrinted>
  <dcterms:created xsi:type="dcterms:W3CDTF">2016-05-20T06:54:00Z</dcterms:created>
  <dcterms:modified xsi:type="dcterms:W3CDTF">2016-05-26T03:38:00Z</dcterms:modified>
</cp:coreProperties>
</file>