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08" w:rsidRPr="00482699" w:rsidRDefault="00307B08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7B08" w:rsidRPr="00482699" w:rsidRDefault="00307B08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</w:t>
      </w:r>
    </w:p>
    <w:p w:rsidR="00307B08" w:rsidRDefault="00307B08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 xml:space="preserve">нормативного правового акта администрации Красновишерского </w:t>
      </w:r>
    </w:p>
    <w:p w:rsidR="00307B08" w:rsidRDefault="00307B08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699">
        <w:rPr>
          <w:rFonts w:ascii="Times New Roman" w:hAnsi="Times New Roman" w:cs="Times New Roman"/>
          <w:b/>
          <w:sz w:val="24"/>
          <w:szCs w:val="24"/>
        </w:rPr>
        <w:t xml:space="preserve">затрагивающего вопросы осуществления </w:t>
      </w:r>
    </w:p>
    <w:p w:rsidR="00307B08" w:rsidRPr="00482699" w:rsidRDefault="00307B08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699">
        <w:rPr>
          <w:rFonts w:ascii="Times New Roman" w:hAnsi="Times New Roman" w:cs="Times New Roman"/>
          <w:b/>
          <w:sz w:val="24"/>
          <w:szCs w:val="24"/>
        </w:rPr>
        <w:t>и инвестиционной деятельности</w:t>
      </w:r>
    </w:p>
    <w:p w:rsidR="00307B08" w:rsidRDefault="00307B08" w:rsidP="008117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387"/>
        <w:gridCol w:w="157"/>
        <w:gridCol w:w="3344"/>
        <w:gridCol w:w="2303"/>
      </w:tblGrid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307B08" w:rsidRPr="009E1914" w:rsidRDefault="00307B08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2"/>
          </w:tcPr>
          <w:p w:rsidR="00307B08" w:rsidRPr="0081174D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территории администрации района</w:t>
            </w: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муниципального нормативного правового акта администрации Красновишерского муниципального района (далее – правовой акт)</w:t>
            </w:r>
          </w:p>
        </w:tc>
        <w:tc>
          <w:tcPr>
            <w:tcW w:w="5647" w:type="dxa"/>
            <w:gridSpan w:val="2"/>
          </w:tcPr>
          <w:p w:rsidR="00307B08" w:rsidRPr="00F03110" w:rsidRDefault="00307B08" w:rsidP="00F031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03110">
              <w:rPr>
                <w:bCs/>
                <w:sz w:val="24"/>
                <w:szCs w:val="24"/>
              </w:rPr>
              <w:t>Проект постановления администрации Красновишерского муниципального района «</w:t>
            </w:r>
            <w:r w:rsidRPr="00F03110">
              <w:rPr>
                <w:sz w:val="24"/>
                <w:szCs w:val="24"/>
              </w:rPr>
              <w:t>Об утверждении Регламента сопровождения</w:t>
            </w:r>
          </w:p>
          <w:p w:rsidR="00307B08" w:rsidRPr="00F03110" w:rsidRDefault="00307B08" w:rsidP="00F031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03110">
              <w:rPr>
                <w:sz w:val="24"/>
                <w:szCs w:val="24"/>
              </w:rPr>
              <w:t>инвестиционных проектов по принципу «одного окна»</w:t>
            </w:r>
          </w:p>
          <w:p w:rsidR="00307B08" w:rsidRPr="009E1914" w:rsidRDefault="00307B08" w:rsidP="001F0F20">
            <w:pPr>
              <w:pStyle w:val="ConsPlusTitle"/>
              <w:widowControl/>
              <w:ind w:firstLine="459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7B08" w:rsidRPr="009E1914" w:rsidTr="008365F0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правового акта</w:t>
            </w:r>
          </w:p>
        </w:tc>
        <w:tc>
          <w:tcPr>
            <w:tcW w:w="5647" w:type="dxa"/>
            <w:gridSpan w:val="2"/>
            <w:vAlign w:val="center"/>
          </w:tcPr>
          <w:p w:rsidR="00307B08" w:rsidRDefault="00307B08" w:rsidP="008365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2017 года</w:t>
            </w:r>
          </w:p>
          <w:p w:rsidR="00307B08" w:rsidRPr="009E1914" w:rsidRDefault="00307B08" w:rsidP="008365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 (ФИО, должность, телефон, адрес электронной почты)</w:t>
            </w:r>
          </w:p>
        </w:tc>
        <w:tc>
          <w:tcPr>
            <w:tcW w:w="5647" w:type="dxa"/>
            <w:gridSpan w:val="2"/>
          </w:tcPr>
          <w:p w:rsidR="00307B08" w:rsidRPr="009E1914" w:rsidRDefault="00307B08" w:rsidP="001F0F2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Тютикова Любовь Викторовна-начальник</w:t>
            </w:r>
            <w:r w:rsidRPr="0081174D">
              <w:rPr>
                <w:sz w:val="24"/>
                <w:szCs w:val="24"/>
              </w:rPr>
              <w:t xml:space="preserve"> отдела экономического развития территории администрации района</w:t>
            </w:r>
            <w:r>
              <w:rPr>
                <w:sz w:val="24"/>
                <w:szCs w:val="24"/>
              </w:rPr>
              <w:t>, тел. 3-03-</w:t>
            </w:r>
            <w:r w:rsidRPr="0081174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</w:t>
            </w:r>
            <w:hyperlink r:id="rId4" w:history="1">
              <w:r w:rsidRPr="0081174D">
                <w:rPr>
                  <w:rStyle w:val="Hyperlink"/>
                  <w:sz w:val="24"/>
                  <w:szCs w:val="24"/>
                  <w:lang w:val="en-US"/>
                </w:rPr>
                <w:t>vishekonom</w:t>
              </w:r>
              <w:r w:rsidRPr="0081174D">
                <w:rPr>
                  <w:rStyle w:val="Hyperlink"/>
                  <w:sz w:val="24"/>
                  <w:szCs w:val="24"/>
                </w:rPr>
                <w:t>@</w:t>
              </w:r>
              <w:r w:rsidRPr="0081174D">
                <w:rPr>
                  <w:rStyle w:val="Hyperlink"/>
                  <w:sz w:val="24"/>
                  <w:szCs w:val="24"/>
                  <w:lang w:val="en-US"/>
                </w:rPr>
                <w:t>mail</w:t>
              </w:r>
              <w:r w:rsidRPr="0081174D">
                <w:rPr>
                  <w:rStyle w:val="Hyperlink"/>
                  <w:sz w:val="24"/>
                  <w:szCs w:val="24"/>
                </w:rPr>
                <w:t>.</w:t>
              </w:r>
              <w:r w:rsidRPr="0081174D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предлагаемое правовое регулирование</w:t>
            </w: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краткое ее описание</w:t>
            </w:r>
          </w:p>
        </w:tc>
        <w:tc>
          <w:tcPr>
            <w:tcW w:w="5647" w:type="dxa"/>
            <w:gridSpan w:val="2"/>
          </w:tcPr>
          <w:p w:rsidR="00307B08" w:rsidRPr="00F03110" w:rsidRDefault="00307B08" w:rsidP="000047E9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правового акта разработан </w:t>
            </w:r>
            <w:r w:rsidRPr="00F03110">
              <w:rPr>
                <w:rFonts w:ascii="Times New Roman" w:hAnsi="Times New Roman"/>
                <w:sz w:val="24"/>
                <w:szCs w:val="24"/>
              </w:rPr>
              <w:t>в целях повышения эффективности реализации инвестиционных проектов, внедрения Стандарта деятельности органов местного самоуправления по обеспечению благоприятного инвестиционного климата в Красновишерском муниципальном районе</w:t>
            </w:r>
          </w:p>
          <w:p w:rsidR="00307B08" w:rsidRPr="008876ED" w:rsidRDefault="00307B08" w:rsidP="008365F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D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разработать и утвердить регламент в целях активизации процесса привлечения инвестиций в экономику района</w:t>
            </w: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Характеристика негативных эффектов, возникающих в связи с наличием проблемы, их количественная оценка</w:t>
            </w:r>
          </w:p>
        </w:tc>
        <w:tc>
          <w:tcPr>
            <w:tcW w:w="5647" w:type="dxa"/>
            <w:gridSpan w:val="2"/>
          </w:tcPr>
          <w:p w:rsidR="00307B08" w:rsidRDefault="00307B08" w:rsidP="00F03110">
            <w:pPr>
              <w:spacing w:line="360" w:lineRule="exact"/>
              <w:ind w:firstLine="709"/>
              <w:jc w:val="both"/>
            </w:pPr>
            <w:r>
              <w:rPr>
                <w:sz w:val="24"/>
                <w:szCs w:val="24"/>
              </w:rPr>
              <w:t xml:space="preserve">Отсутствие утвержденного регламента препятствует </w:t>
            </w:r>
            <w:r w:rsidRPr="00F03110">
              <w:rPr>
                <w:sz w:val="24"/>
                <w:szCs w:val="24"/>
              </w:rPr>
              <w:t>активизации процесса привлечения инвестиций в экономику Красновишерского района, создания благоприятных условий для инвесторов, сокращения сроков проведения подготовительных, согласительных и разрешительных процедур</w:t>
            </w:r>
            <w:r>
              <w:t>.</w:t>
            </w:r>
          </w:p>
          <w:p w:rsidR="00307B08" w:rsidRPr="00690F75" w:rsidRDefault="00307B08" w:rsidP="00257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Причины невозможности решения проблемы без вмешательства органов местного самоуправления</w:t>
            </w:r>
          </w:p>
        </w:tc>
        <w:tc>
          <w:tcPr>
            <w:tcW w:w="5647" w:type="dxa"/>
            <w:gridSpan w:val="2"/>
          </w:tcPr>
          <w:p w:rsidR="00307B08" w:rsidRPr="00690F75" w:rsidRDefault="00307B08" w:rsidP="00516C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предусматривает сокращение сроков проведения подготовительных, согласительных и разрешительных процедур, путем оказания информационно-консультационного содействия инвесторам</w:t>
            </w:r>
          </w:p>
        </w:tc>
      </w:tr>
      <w:tr w:rsidR="00307B08" w:rsidRPr="009E1914" w:rsidTr="00A95306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</w:t>
            </w:r>
          </w:p>
          <w:p w:rsidR="00307B08" w:rsidRPr="009E1914" w:rsidRDefault="00307B08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2"/>
          </w:tcPr>
          <w:p w:rsidR="00307B08" w:rsidRPr="001F0F20" w:rsidRDefault="00307B08" w:rsidP="00204A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2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07B08" w:rsidRPr="00690F75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целей предлагаемого правового регулирования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8" w:rsidRPr="009E1914" w:rsidTr="00802DB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  <w:p w:rsidR="00307B08" w:rsidRPr="009E1914" w:rsidRDefault="00307B08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2"/>
          </w:tcPr>
          <w:p w:rsidR="00307B08" w:rsidRPr="009E1914" w:rsidRDefault="00307B08" w:rsidP="0069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процесса привлечения инвестиций в экономику района, создание благоприятных условий для инвесторов</w:t>
            </w:r>
          </w:p>
        </w:tc>
      </w:tr>
      <w:tr w:rsidR="00307B08" w:rsidRPr="009E1914" w:rsidTr="00802DB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gridSpan w:val="2"/>
          </w:tcPr>
          <w:p w:rsidR="00307B08" w:rsidRPr="009E1914" w:rsidRDefault="00307B08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      </w:r>
          </w:p>
        </w:tc>
        <w:tc>
          <w:tcPr>
            <w:tcW w:w="5647" w:type="dxa"/>
            <w:gridSpan w:val="2"/>
          </w:tcPr>
          <w:p w:rsidR="00307B08" w:rsidRDefault="00307B08" w:rsidP="00690F7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A7250">
              <w:rPr>
                <w:color w:val="00000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</w:t>
            </w:r>
            <w:r>
              <w:rPr>
                <w:color w:val="000000"/>
                <w:sz w:val="24"/>
                <w:szCs w:val="24"/>
                <w:lang w:eastAsia="en-US"/>
              </w:rPr>
              <w:t>в Российской Федерации»;</w:t>
            </w:r>
            <w:r w:rsidRPr="001A725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7B08" w:rsidRPr="00611FDA" w:rsidRDefault="00307B08" w:rsidP="00611F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постановление администрации Красновишерского муниципального района </w:t>
            </w:r>
            <w:r>
              <w:rPr>
                <w:sz w:val="24"/>
                <w:szCs w:val="24"/>
              </w:rPr>
              <w:t>24.03.2017 № 141</w:t>
            </w:r>
            <w:r>
              <w:rPr>
                <w:sz w:val="24"/>
                <w:szCs w:val="24"/>
                <w:lang w:eastAsia="en-US"/>
              </w:rPr>
              <w:t xml:space="preserve"> О внесении изменений в </w:t>
            </w:r>
            <w:r w:rsidRPr="001A7250">
              <w:rPr>
                <w:bCs/>
                <w:sz w:val="24"/>
                <w:szCs w:val="24"/>
                <w:lang w:eastAsia="en-US"/>
              </w:rPr>
              <w:t>Поряд</w:t>
            </w:r>
            <w:r>
              <w:rPr>
                <w:bCs/>
                <w:sz w:val="24"/>
                <w:szCs w:val="24"/>
                <w:lang w:eastAsia="en-US"/>
              </w:rPr>
              <w:t>ок</w:t>
            </w:r>
            <w:r w:rsidRPr="001A7250">
              <w:rPr>
                <w:bCs/>
                <w:sz w:val="24"/>
                <w:szCs w:val="24"/>
                <w:lang w:eastAsia="en-US"/>
              </w:rPr>
              <w:t xml:space="preserve"> проведения оценки регулирующего воздействия проектов муниципальных нормативных правовых актов администрации Красновишерского муниципального района, затрагивающих вопросы осуществления предпринимательской и инвестиционной деятельности, и Поряд</w:t>
            </w:r>
            <w:r>
              <w:rPr>
                <w:bCs/>
                <w:sz w:val="24"/>
                <w:szCs w:val="24"/>
                <w:lang w:eastAsia="en-US"/>
              </w:rPr>
              <w:t>ок</w:t>
            </w:r>
            <w:r w:rsidRPr="001A7250">
              <w:rPr>
                <w:bCs/>
                <w:sz w:val="24"/>
                <w:szCs w:val="24"/>
                <w:lang w:eastAsia="en-US"/>
              </w:rPr>
              <w:t xml:space="preserve"> проведения экспертизы муниципальных нормативных правовых актов администрации Красновишерского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4"/>
                <w:szCs w:val="24"/>
                <w:lang w:eastAsia="en-US"/>
              </w:rPr>
              <w:t>, утвержденные постановлением администрации Красновишерского муниципального района от 03.12.2015 № 1173».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содержания предлагаемого правового регулирования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8" w:rsidRPr="009E1914" w:rsidTr="00513AC3">
        <w:trPr>
          <w:trHeight w:val="687"/>
        </w:trPr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4"/>
          </w:tcPr>
          <w:p w:rsidR="00307B08" w:rsidRPr="009E1914" w:rsidRDefault="00307B08" w:rsidP="00611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взаимодействия функциональных органов и структурных подразделений администрации района с инвесторами и инициаторами инвестиционных проектов при реализации инвестиционных проектов на территории района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изменений функции, полномочий, обязанностей и прав администрации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Красновишерского муниципального района, а также порядка их реализации 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введением предлагаемого правового регулирования: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8" w:rsidRPr="009E1914" w:rsidTr="00513A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96" w:type="dxa"/>
            <w:gridSpan w:val="2"/>
          </w:tcPr>
          <w:p w:rsidR="00307B08" w:rsidRPr="00A35FEC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FE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функции (полномочия, обязанности или права)</w:t>
            </w:r>
          </w:p>
        </w:tc>
        <w:tc>
          <w:tcPr>
            <w:tcW w:w="3501" w:type="dxa"/>
            <w:gridSpan w:val="2"/>
          </w:tcPr>
          <w:p w:rsidR="00307B08" w:rsidRPr="00A35FEC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FE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функции (новая/изменяемая/отменяемая)</w:t>
            </w:r>
          </w:p>
        </w:tc>
        <w:tc>
          <w:tcPr>
            <w:tcW w:w="2303" w:type="dxa"/>
          </w:tcPr>
          <w:p w:rsidR="00307B08" w:rsidRPr="00A35FEC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FEC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порядок реализации</w:t>
            </w:r>
          </w:p>
        </w:tc>
      </w:tr>
      <w:tr w:rsidR="00307B08" w:rsidRPr="009E1914" w:rsidTr="0021654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96" w:type="dxa"/>
            <w:gridSpan w:val="2"/>
          </w:tcPr>
          <w:p w:rsidR="00307B08" w:rsidRPr="00A35FEC" w:rsidRDefault="00307B08" w:rsidP="00513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5.1</w:t>
            </w:r>
          </w:p>
        </w:tc>
        <w:tc>
          <w:tcPr>
            <w:tcW w:w="3501" w:type="dxa"/>
            <w:gridSpan w:val="2"/>
            <w:vAlign w:val="center"/>
          </w:tcPr>
          <w:p w:rsidR="00307B08" w:rsidRPr="001F0F20" w:rsidRDefault="00307B08" w:rsidP="00216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20"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2303" w:type="dxa"/>
            <w:vAlign w:val="center"/>
          </w:tcPr>
          <w:p w:rsidR="00307B08" w:rsidRPr="00216548" w:rsidRDefault="00307B08" w:rsidP="0021654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548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(доходов) бюджета Красновишерского муниципального района,</w:t>
            </w:r>
          </w:p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введением предлагаемого правового регулирования</w:t>
            </w:r>
          </w:p>
        </w:tc>
      </w:tr>
      <w:tr w:rsidR="00307B08" w:rsidRPr="009E1914" w:rsidTr="00513AC3">
        <w:trPr>
          <w:trHeight w:val="471"/>
        </w:trPr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</w:tcPr>
          <w:p w:rsidR="00307B08" w:rsidRPr="00793C99" w:rsidRDefault="00307B08" w:rsidP="003604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утверждением Регламента сопровождения инвестиционных проектов по принципу «одного окна» не предусматривает и не повлечет финансовых затрат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которые предполагается возложить</w:t>
            </w:r>
          </w:p>
          <w:p w:rsidR="00307B08" w:rsidRPr="009E1914" w:rsidRDefault="00307B08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на потенциальных адресатов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предлагаемого правового регулирования, и</w:t>
            </w:r>
          </w:p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 с ними дополнительные расходы (доходы)</w:t>
            </w:r>
          </w:p>
        </w:tc>
      </w:tr>
      <w:tr w:rsidR="00307B08" w:rsidRPr="009E1914" w:rsidTr="00513AC3">
        <w:trPr>
          <w:trHeight w:val="401"/>
        </w:trPr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</w:tcPr>
          <w:p w:rsidR="00307B08" w:rsidRPr="007F262A" w:rsidRDefault="00307B08" w:rsidP="00EC6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негативных последствий применения предлагаемого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регулирования</w:t>
            </w:r>
          </w:p>
        </w:tc>
      </w:tr>
      <w:tr w:rsidR="00307B08" w:rsidRPr="009E1914" w:rsidTr="007F262A">
        <w:trPr>
          <w:trHeight w:val="516"/>
        </w:trPr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  <w:vAlign w:val="center"/>
          </w:tcPr>
          <w:p w:rsidR="00307B08" w:rsidRPr="007F262A" w:rsidRDefault="00307B08" w:rsidP="007F2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62A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организационно-технические, методологические, информационные и иные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07B08" w:rsidRPr="009E1914" w:rsidTr="007F262A">
        <w:trPr>
          <w:trHeight w:val="668"/>
        </w:trPr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  <w:vAlign w:val="center"/>
          </w:tcPr>
          <w:p w:rsidR="00307B08" w:rsidRPr="007F262A" w:rsidRDefault="00307B08" w:rsidP="007F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A">
              <w:rPr>
                <w:rFonts w:ascii="Times New Roman" w:hAnsi="Times New Roman" w:cs="Times New Roman"/>
                <w:sz w:val="24"/>
                <w:szCs w:val="24"/>
              </w:rPr>
              <w:t>Опубликование правового акта в установленном порядке</w:t>
            </w:r>
          </w:p>
        </w:tc>
      </w:tr>
      <w:tr w:rsidR="00307B08" w:rsidRPr="009E1914" w:rsidTr="00513AC3"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91" w:type="dxa"/>
            <w:gridSpan w:val="4"/>
          </w:tcPr>
          <w:p w:rsidR="00307B08" w:rsidRPr="009E1914" w:rsidRDefault="00307B08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Иные сведения, которые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мнению разработчика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оценить обоснованность предлагаемого правового регулирования</w:t>
            </w:r>
          </w:p>
        </w:tc>
      </w:tr>
      <w:tr w:rsidR="00307B08" w:rsidRPr="009E1914" w:rsidTr="00513AC3">
        <w:trPr>
          <w:trHeight w:val="563"/>
        </w:trPr>
        <w:tc>
          <w:tcPr>
            <w:tcW w:w="709" w:type="dxa"/>
          </w:tcPr>
          <w:p w:rsidR="00307B08" w:rsidRPr="009E1914" w:rsidRDefault="00307B08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</w:tcPr>
          <w:p w:rsidR="00307B08" w:rsidRPr="00802DB3" w:rsidRDefault="00307B08" w:rsidP="00EC614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307B08" w:rsidRDefault="00307B08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307B08" w:rsidRDefault="00307B08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307B08" w:rsidRDefault="00307B08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307B08" w:rsidRDefault="00307B08" w:rsidP="00811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307B08" w:rsidRDefault="00307B08" w:rsidP="00811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территории администрации </w:t>
      </w:r>
    </w:p>
    <w:p w:rsidR="00307B08" w:rsidRPr="001F0F20" w:rsidRDefault="00307B08" w:rsidP="001F0F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Красновишерского муниципального района:                                             </w:t>
      </w:r>
      <w:r w:rsidRPr="003604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Л.В. Тютикова</w:t>
      </w:r>
    </w:p>
    <w:p w:rsidR="00307B08" w:rsidRPr="005065B9" w:rsidRDefault="00307B08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307B08" w:rsidRDefault="00307B08" w:rsidP="00811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B08" w:rsidRPr="005065B9" w:rsidRDefault="00307B08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307B08" w:rsidRDefault="00307B08"/>
    <w:sectPr w:rsidR="00307B08" w:rsidSect="0081174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4D"/>
    <w:rsid w:val="000047E9"/>
    <w:rsid w:val="00095065"/>
    <w:rsid w:val="000C7F2C"/>
    <w:rsid w:val="001434AF"/>
    <w:rsid w:val="00145761"/>
    <w:rsid w:val="00195395"/>
    <w:rsid w:val="001A7250"/>
    <w:rsid w:val="001D45FE"/>
    <w:rsid w:val="001F0F20"/>
    <w:rsid w:val="00204A41"/>
    <w:rsid w:val="00216548"/>
    <w:rsid w:val="002510B9"/>
    <w:rsid w:val="00253857"/>
    <w:rsid w:val="00257436"/>
    <w:rsid w:val="00262838"/>
    <w:rsid w:val="00307B08"/>
    <w:rsid w:val="00313774"/>
    <w:rsid w:val="00313A5A"/>
    <w:rsid w:val="00330FCD"/>
    <w:rsid w:val="003604B2"/>
    <w:rsid w:val="003C7B60"/>
    <w:rsid w:val="003D17D7"/>
    <w:rsid w:val="00482699"/>
    <w:rsid w:val="004D0BE6"/>
    <w:rsid w:val="005065B9"/>
    <w:rsid w:val="00513AC3"/>
    <w:rsid w:val="00516C23"/>
    <w:rsid w:val="00517283"/>
    <w:rsid w:val="00611FDA"/>
    <w:rsid w:val="00656EEA"/>
    <w:rsid w:val="00690F75"/>
    <w:rsid w:val="006C01FD"/>
    <w:rsid w:val="00712767"/>
    <w:rsid w:val="00793C99"/>
    <w:rsid w:val="007F262A"/>
    <w:rsid w:val="00802DB3"/>
    <w:rsid w:val="0081174D"/>
    <w:rsid w:val="00826AFE"/>
    <w:rsid w:val="008365F0"/>
    <w:rsid w:val="008707A9"/>
    <w:rsid w:val="008876ED"/>
    <w:rsid w:val="009416EE"/>
    <w:rsid w:val="009A2718"/>
    <w:rsid w:val="009E1914"/>
    <w:rsid w:val="00A35FEC"/>
    <w:rsid w:val="00A95306"/>
    <w:rsid w:val="00AA15C6"/>
    <w:rsid w:val="00B5640E"/>
    <w:rsid w:val="00B805AE"/>
    <w:rsid w:val="00CD2671"/>
    <w:rsid w:val="00DC4B64"/>
    <w:rsid w:val="00E52124"/>
    <w:rsid w:val="00EA08FE"/>
    <w:rsid w:val="00EC6145"/>
    <w:rsid w:val="00F03110"/>
    <w:rsid w:val="00F3739F"/>
    <w:rsid w:val="00F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4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17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17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1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17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hekono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3</Pages>
  <Words>803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uer2</dc:creator>
  <cp:keywords/>
  <dc:description/>
  <cp:lastModifiedBy>uer</cp:lastModifiedBy>
  <cp:revision>13</cp:revision>
  <cp:lastPrinted>2016-03-25T04:28:00Z</cp:lastPrinted>
  <dcterms:created xsi:type="dcterms:W3CDTF">2016-03-22T06:24:00Z</dcterms:created>
  <dcterms:modified xsi:type="dcterms:W3CDTF">2017-08-25T06:17:00Z</dcterms:modified>
</cp:coreProperties>
</file>