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DC" w:rsidRDefault="000A3B28" w:rsidP="00453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4DF">
        <w:rPr>
          <w:rFonts w:ascii="Times New Roman" w:hAnsi="Times New Roman" w:cs="Times New Roman"/>
          <w:sz w:val="28"/>
          <w:szCs w:val="24"/>
        </w:rPr>
        <w:t>11 мая 2018 года сотрудники отдела организационной работы и внутренней политик</w:t>
      </w:r>
      <w:r w:rsidR="00AD04DF">
        <w:rPr>
          <w:rFonts w:ascii="Times New Roman" w:hAnsi="Times New Roman" w:cs="Times New Roman"/>
          <w:sz w:val="28"/>
          <w:szCs w:val="24"/>
        </w:rPr>
        <w:t>и</w:t>
      </w:r>
      <w:r w:rsidRPr="00AD04DF">
        <w:rPr>
          <w:rFonts w:ascii="Times New Roman" w:hAnsi="Times New Roman" w:cs="Times New Roman"/>
          <w:sz w:val="28"/>
          <w:szCs w:val="24"/>
        </w:rPr>
        <w:t xml:space="preserve"> Чистина Л.Н. и Васюкова Т.Ю. провели мониторинг </w:t>
      </w:r>
      <w:r w:rsidR="00453ADC">
        <w:rPr>
          <w:rFonts w:ascii="Times New Roman" w:hAnsi="Times New Roman" w:cs="Times New Roman"/>
          <w:sz w:val="28"/>
          <w:szCs w:val="24"/>
        </w:rPr>
        <w:t>состояния м</w:t>
      </w:r>
      <w:r w:rsidR="00AD04DF">
        <w:rPr>
          <w:rFonts w:ascii="Times New Roman" w:hAnsi="Times New Roman" w:cs="Times New Roman"/>
          <w:sz w:val="28"/>
          <w:szCs w:val="24"/>
        </w:rPr>
        <w:t>ежнациональны</w:t>
      </w:r>
      <w:r w:rsidR="00453ADC">
        <w:rPr>
          <w:rFonts w:ascii="Times New Roman" w:hAnsi="Times New Roman" w:cs="Times New Roman"/>
          <w:sz w:val="28"/>
          <w:szCs w:val="24"/>
        </w:rPr>
        <w:t>х</w:t>
      </w:r>
      <w:r w:rsidR="00AD04DF">
        <w:rPr>
          <w:rFonts w:ascii="Times New Roman" w:hAnsi="Times New Roman" w:cs="Times New Roman"/>
          <w:sz w:val="28"/>
          <w:szCs w:val="24"/>
        </w:rPr>
        <w:t xml:space="preserve"> и межконфессиональны</w:t>
      </w:r>
      <w:r w:rsidR="00453ADC">
        <w:rPr>
          <w:rFonts w:ascii="Times New Roman" w:hAnsi="Times New Roman" w:cs="Times New Roman"/>
          <w:sz w:val="28"/>
          <w:szCs w:val="24"/>
        </w:rPr>
        <w:t>х отношений в Пермском крае</w:t>
      </w:r>
      <w:r w:rsidR="00AD04DF">
        <w:rPr>
          <w:rFonts w:ascii="Times New Roman" w:hAnsi="Times New Roman" w:cs="Times New Roman"/>
          <w:sz w:val="28"/>
          <w:szCs w:val="24"/>
        </w:rPr>
        <w:t xml:space="preserve"> </w:t>
      </w:r>
      <w:r w:rsidRPr="00AD04DF">
        <w:rPr>
          <w:rFonts w:ascii="Times New Roman" w:hAnsi="Times New Roman" w:cs="Times New Roman"/>
          <w:sz w:val="28"/>
          <w:szCs w:val="24"/>
        </w:rPr>
        <w:t xml:space="preserve">среди жителей </w:t>
      </w:r>
      <w:proofErr w:type="spellStart"/>
      <w:r w:rsidRPr="00AD04DF">
        <w:rPr>
          <w:rFonts w:ascii="Times New Roman" w:hAnsi="Times New Roman" w:cs="Times New Roman"/>
          <w:sz w:val="28"/>
          <w:szCs w:val="24"/>
        </w:rPr>
        <w:t>Усть-Язьвинского</w:t>
      </w:r>
      <w:proofErr w:type="spellEnd"/>
      <w:r w:rsidRPr="00AD04DF">
        <w:rPr>
          <w:rFonts w:ascii="Times New Roman" w:hAnsi="Times New Roman" w:cs="Times New Roman"/>
          <w:sz w:val="28"/>
          <w:szCs w:val="24"/>
        </w:rPr>
        <w:t xml:space="preserve"> сельского поселения. Мониторинг был проведен в пос. Берёзовая Старица, пос. Усть-Язьва, пос. Данилов Луг, с. Губдор</w:t>
      </w:r>
      <w:r w:rsidR="00AD04DF">
        <w:rPr>
          <w:rFonts w:ascii="Times New Roman" w:hAnsi="Times New Roman" w:cs="Times New Roman"/>
          <w:sz w:val="28"/>
          <w:szCs w:val="24"/>
        </w:rPr>
        <w:t>.</w:t>
      </w:r>
      <w:r w:rsidR="0031707B">
        <w:rPr>
          <w:rFonts w:ascii="Times New Roman" w:hAnsi="Times New Roman" w:cs="Times New Roman"/>
          <w:sz w:val="28"/>
          <w:szCs w:val="24"/>
        </w:rPr>
        <w:t xml:space="preserve"> </w:t>
      </w:r>
      <w:r w:rsidR="00453ADC">
        <w:rPr>
          <w:rFonts w:ascii="Times New Roman" w:hAnsi="Times New Roman" w:cs="Times New Roman"/>
          <w:sz w:val="28"/>
          <w:szCs w:val="24"/>
        </w:rPr>
        <w:t xml:space="preserve">Было </w:t>
      </w:r>
      <w:r w:rsidR="00453ADC" w:rsidRPr="00453ADC">
        <w:rPr>
          <w:rFonts w:ascii="Times New Roman" w:hAnsi="Times New Roman" w:cs="Times New Roman"/>
          <w:sz w:val="28"/>
          <w:szCs w:val="24"/>
        </w:rPr>
        <w:t xml:space="preserve">опрошено </w:t>
      </w:r>
      <w:r w:rsidR="0031707B" w:rsidRPr="00453ADC">
        <w:rPr>
          <w:rFonts w:ascii="Times New Roman" w:hAnsi="Times New Roman" w:cs="Times New Roman"/>
          <w:sz w:val="28"/>
          <w:szCs w:val="24"/>
        </w:rPr>
        <w:t xml:space="preserve">75 </w:t>
      </w:r>
      <w:r w:rsidR="00453ADC" w:rsidRPr="00453ADC">
        <w:rPr>
          <w:rFonts w:ascii="Times New Roman" w:hAnsi="Times New Roman" w:cs="Times New Roman"/>
          <w:sz w:val="28"/>
          <w:szCs w:val="24"/>
        </w:rPr>
        <w:t>респондентов</w:t>
      </w:r>
      <w:r w:rsidR="001321A3">
        <w:rPr>
          <w:rFonts w:ascii="Times New Roman" w:hAnsi="Times New Roman" w:cs="Times New Roman"/>
          <w:sz w:val="28"/>
          <w:szCs w:val="24"/>
        </w:rPr>
        <w:t xml:space="preserve"> в возрасте от 18 до 72 лет.</w:t>
      </w:r>
    </w:p>
    <w:p w:rsidR="00AD04DF" w:rsidRDefault="00D90573" w:rsidP="00453A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проведённого мониторинга будут опубликованы после обработки анкет.</w:t>
      </w:r>
    </w:p>
    <w:p w:rsidR="00453ADC" w:rsidRDefault="009E02CA" w:rsidP="009E02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50137" cy="261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263" cy="261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2CA" w:rsidRDefault="009E02CA" w:rsidP="009E02C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55DE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62048" cy="2290030"/>
            <wp:effectExtent l="0" t="9525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4797" cy="23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DED">
        <w:rPr>
          <w:rFonts w:ascii="Times New Roman" w:hAnsi="Times New Roman" w:cs="Times New Roman"/>
          <w:sz w:val="28"/>
          <w:szCs w:val="24"/>
        </w:rPr>
        <w:t xml:space="preserve"> </w:t>
      </w:r>
      <w:r w:rsidR="00855DE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061694" cy="2289831"/>
            <wp:effectExtent l="0" t="9525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-636618954457805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4482" cy="22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6"/>
    <w:rsid w:val="000A3B28"/>
    <w:rsid w:val="000C10A6"/>
    <w:rsid w:val="001321A3"/>
    <w:rsid w:val="00260BDE"/>
    <w:rsid w:val="0031707B"/>
    <w:rsid w:val="00453ADC"/>
    <w:rsid w:val="00643B78"/>
    <w:rsid w:val="007316DD"/>
    <w:rsid w:val="00742560"/>
    <w:rsid w:val="00855DED"/>
    <w:rsid w:val="009B1216"/>
    <w:rsid w:val="009E02CA"/>
    <w:rsid w:val="00A051FA"/>
    <w:rsid w:val="00AD04DF"/>
    <w:rsid w:val="00B14FCB"/>
    <w:rsid w:val="00D469A9"/>
    <w:rsid w:val="00D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E1AC-AE7F-4830-8FA6-F90979BE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Татьяна Юрьевна</dc:creator>
  <cp:keywords/>
  <dc:description/>
  <cp:lastModifiedBy>Антипина Светлана Гаврииловна</cp:lastModifiedBy>
  <cp:revision>20</cp:revision>
  <dcterms:created xsi:type="dcterms:W3CDTF">2018-05-14T06:00:00Z</dcterms:created>
  <dcterms:modified xsi:type="dcterms:W3CDTF">2018-05-16T10:16:00Z</dcterms:modified>
</cp:coreProperties>
</file>