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B5" w:rsidRDefault="005F6F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6FB5" w:rsidRDefault="005F6FB5">
      <w:pPr>
        <w:pStyle w:val="ConsPlusNormal"/>
        <w:jc w:val="both"/>
        <w:outlineLvl w:val="0"/>
      </w:pPr>
    </w:p>
    <w:p w:rsidR="005F6FB5" w:rsidRDefault="005F6FB5">
      <w:pPr>
        <w:pStyle w:val="ConsPlusTitle"/>
        <w:jc w:val="center"/>
      </w:pPr>
      <w:r>
        <w:t>ЗЕМСКОЕ СОБРАНИЕ КРАСНОВИШЕРСКОГО МУНИЦИПАЛЬНОГО РАЙОНА</w:t>
      </w:r>
    </w:p>
    <w:p w:rsidR="005F6FB5" w:rsidRDefault="005F6FB5">
      <w:pPr>
        <w:pStyle w:val="ConsPlusTitle"/>
        <w:jc w:val="center"/>
      </w:pPr>
    </w:p>
    <w:p w:rsidR="005F6FB5" w:rsidRDefault="005F6FB5">
      <w:pPr>
        <w:pStyle w:val="ConsPlusTitle"/>
        <w:jc w:val="center"/>
      </w:pPr>
      <w:r>
        <w:t>РЕШЕНИЕ</w:t>
      </w:r>
    </w:p>
    <w:p w:rsidR="005F6FB5" w:rsidRDefault="005F6FB5">
      <w:pPr>
        <w:pStyle w:val="ConsPlusTitle"/>
        <w:jc w:val="center"/>
      </w:pPr>
      <w:r>
        <w:t>от 2 ноября 2017 г. N 572</w:t>
      </w:r>
    </w:p>
    <w:p w:rsidR="005F6FB5" w:rsidRDefault="005F6FB5">
      <w:pPr>
        <w:pStyle w:val="ConsPlusTitle"/>
        <w:jc w:val="center"/>
      </w:pPr>
    </w:p>
    <w:p w:rsidR="005F6FB5" w:rsidRDefault="005F6FB5">
      <w:pPr>
        <w:pStyle w:val="ConsPlusTitle"/>
        <w:jc w:val="center"/>
      </w:pPr>
      <w:r>
        <w:t>ОБ УТВЕРЖДЕНИИ ПРЕДЕЛЬНОГО МАКСИМАЛЬНОГО ТАРИФА</w:t>
      </w:r>
    </w:p>
    <w:p w:rsidR="005F6FB5" w:rsidRDefault="005F6FB5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5F6FB5" w:rsidRDefault="005F6FB5">
      <w:pPr>
        <w:pStyle w:val="ConsPlusTitle"/>
        <w:jc w:val="center"/>
      </w:pPr>
      <w:r>
        <w:t>ПО РЕГУЛИРУЕМЫМ ТАРИФАМ НА МУНИЦИПАЛЬНЫХ МАРШРУТАХ</w:t>
      </w:r>
    </w:p>
    <w:p w:rsidR="005F6FB5" w:rsidRDefault="005F6FB5">
      <w:pPr>
        <w:pStyle w:val="ConsPlusTitle"/>
        <w:jc w:val="center"/>
      </w:pPr>
      <w:r>
        <w:t>РЕГУЛЯРНЫХ ПЕРЕВОЗОК НА 2018 ГОД</w:t>
      </w: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17.10.2006 N 20-КЗ "О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перевозок" Земское Собрание Красновишерского муниципального района решает:</w:t>
      </w: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ind w:firstLine="540"/>
        <w:jc w:val="both"/>
      </w:pPr>
      <w:r>
        <w:t>1. Утвердить предельный максимальный тариф на перевозки пассажиров автомобильным транспортом (кроме такси) по регулируемым тарифам на муниципальных маршрутах регулярных перевозок на 2018 год в размере 3,77 руб. за каждый километр пути.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2. Установить, что предельная максимальная плата за провоз каждого места багажа, разрешенного к провозу, взимается в размере до 10% от стоимости билета на проезд пассажира - владельца багажа.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3. Стоимость проезда пассажиров в автобусах по регулируемым тарифам на муниципальных маршрутах регулярных перевозок определяется перевозчиками исходя из предельных тарифов за километр пути, утвержденных настоящим решением, и протяженности маршрута.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4. Настоящие тарифы являются предельными и могут понижаться перевозчиками самостоятельно.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5. Предельные максимальные тарифы на перевозку пассажиров и багажа автомобильным транспортом (кроме такси) по регулируемым тарифам на муниципальных маршрутах регулярных перевозок применяются организациями независимо от организационно-правовых форм и индивидуальными предпринимателями без образования юридического лица, оказывающими данные услуги на территории района.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6" w:history="1">
        <w:r>
          <w:rPr>
            <w:color w:val="0000FF"/>
          </w:rPr>
          <w:t>решение</w:t>
        </w:r>
      </w:hyperlink>
      <w:r>
        <w:t xml:space="preserve"> Земского Собрания Красновишерского муниципального района от 01.12.2016 N 426 "Об утверждении предельного максимального тарифа на перевозки пассажиров и багажа автомобильным транспортом по регулируемым тарифам на муниципальных маршрутах регулярных перевозок на 2017 год".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7. Опубликовать настоящее решение в районной газете "Красная Вишера".</w:t>
      </w:r>
    </w:p>
    <w:p w:rsidR="005F6FB5" w:rsidRDefault="005F6FB5">
      <w:pPr>
        <w:pStyle w:val="ConsPlusNormal"/>
        <w:spacing w:before="220"/>
        <w:ind w:firstLine="540"/>
        <w:jc w:val="both"/>
      </w:pPr>
      <w:r>
        <w:t>8. Настоящее решение вступает в силу с 01.01.2018.</w:t>
      </w: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jc w:val="right"/>
      </w:pPr>
      <w:r>
        <w:t>Глава муниципального района -</w:t>
      </w:r>
    </w:p>
    <w:p w:rsidR="005F6FB5" w:rsidRDefault="005F6FB5">
      <w:pPr>
        <w:pStyle w:val="ConsPlusNormal"/>
        <w:jc w:val="right"/>
      </w:pPr>
      <w:r>
        <w:t>глава администрации Красновишерского</w:t>
      </w:r>
    </w:p>
    <w:p w:rsidR="005F6FB5" w:rsidRDefault="005F6FB5">
      <w:pPr>
        <w:pStyle w:val="ConsPlusNormal"/>
        <w:jc w:val="right"/>
      </w:pPr>
      <w:r>
        <w:t>муниципального района</w:t>
      </w:r>
    </w:p>
    <w:p w:rsidR="005F6FB5" w:rsidRDefault="005F6FB5">
      <w:pPr>
        <w:pStyle w:val="ConsPlusNormal"/>
        <w:jc w:val="right"/>
      </w:pPr>
      <w:r>
        <w:t>Е.В.ВЕРЕЩАГИН</w:t>
      </w: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jc w:val="right"/>
      </w:pPr>
      <w:r>
        <w:t>Председатель Земского Собрания</w:t>
      </w:r>
    </w:p>
    <w:p w:rsidR="005F6FB5" w:rsidRDefault="005F6FB5">
      <w:pPr>
        <w:pStyle w:val="ConsPlusNormal"/>
        <w:jc w:val="right"/>
      </w:pPr>
      <w:r>
        <w:lastRenderedPageBreak/>
        <w:t>Красновишерского муниципального района</w:t>
      </w:r>
    </w:p>
    <w:p w:rsidR="005F6FB5" w:rsidRDefault="005F6FB5">
      <w:pPr>
        <w:pStyle w:val="ConsPlusNormal"/>
        <w:jc w:val="right"/>
      </w:pPr>
      <w:r>
        <w:t>Ю.П.ЛОПАРЕВ</w:t>
      </w: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jc w:val="both"/>
      </w:pPr>
    </w:p>
    <w:p w:rsidR="005F6FB5" w:rsidRDefault="005F6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58D" w:rsidRDefault="00F3758D">
      <w:bookmarkStart w:id="0" w:name="_GoBack"/>
      <w:bookmarkEnd w:id="0"/>
    </w:p>
    <w:sectPr w:rsidR="00F3758D" w:rsidSect="005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5"/>
    <w:rsid w:val="005F6FB5"/>
    <w:rsid w:val="00F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A7F4-D7DA-45BE-A6AD-A8E09A4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F5F0AF338D4092A16421302A1D36016F4EE16C1D12DC07428419ECF37647D7EuES7F" TargetMode="External"/><Relationship Id="rId5" Type="http://schemas.openxmlformats.org/officeDocument/2006/relationships/hyperlink" Target="consultantplus://offline/ref=0A2F5F0AF338D4092A16421302A1D96616F4EE16C9D02FC372211C94C76E687F79E8C5AE2C4B1747CDDA98u2SA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 Александр Дмитриевич</dc:creator>
  <cp:keywords/>
  <dc:description/>
  <cp:lastModifiedBy>Сученинов Александр Дмитриевич</cp:lastModifiedBy>
  <cp:revision>1</cp:revision>
  <dcterms:created xsi:type="dcterms:W3CDTF">2018-03-28T05:18:00Z</dcterms:created>
  <dcterms:modified xsi:type="dcterms:W3CDTF">2018-03-28T05:19:00Z</dcterms:modified>
</cp:coreProperties>
</file>