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9A" w:rsidRDefault="00797F9A" w:rsidP="00797F9A">
      <w:pPr>
        <w:shd w:val="clear" w:color="auto" w:fill="FFFFFF"/>
        <w:spacing w:after="0" w:line="240" w:lineRule="auto"/>
        <w:ind w:firstLine="701"/>
        <w:jc w:val="both"/>
        <w:rPr>
          <w:szCs w:val="28"/>
        </w:rPr>
      </w:pPr>
    </w:p>
    <w:p w:rsidR="00797F9A" w:rsidRPr="00797F9A" w:rsidRDefault="00797F9A" w:rsidP="00797F9A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97F9A">
        <w:rPr>
          <w:rFonts w:ascii="Times New Roman" w:hAnsi="Times New Roman" w:cs="Times New Roman"/>
          <w:b/>
          <w:sz w:val="28"/>
          <w:szCs w:val="28"/>
        </w:rPr>
        <w:t xml:space="preserve">Стань участником </w:t>
      </w:r>
      <w:r w:rsidRPr="00797F9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конкурса социально-значимых проектов «</w:t>
      </w:r>
      <w:proofErr w:type="spellStart"/>
      <w:r w:rsidRPr="00797F9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Прикамский</w:t>
      </w:r>
      <w:proofErr w:type="spellEnd"/>
      <w:r w:rsidRPr="00797F9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витамин»!</w:t>
      </w:r>
    </w:p>
    <w:p w:rsidR="00797F9A" w:rsidRPr="00797F9A" w:rsidRDefault="00797F9A" w:rsidP="00797F9A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9A" w:rsidRPr="00797F9A" w:rsidRDefault="00797F9A" w:rsidP="00797F9A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sz w:val="28"/>
          <w:szCs w:val="28"/>
        </w:rPr>
      </w:pPr>
      <w:r w:rsidRPr="00797F9A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797F9A">
        <w:rPr>
          <w:rFonts w:ascii="Times New Roman" w:hAnsi="Times New Roman" w:cs="Times New Roman"/>
          <w:sz w:val="28"/>
          <w:szCs w:val="28"/>
        </w:rPr>
        <w:t>красновишерцы</w:t>
      </w:r>
      <w:proofErr w:type="spellEnd"/>
      <w:r w:rsidRPr="00797F9A">
        <w:rPr>
          <w:rFonts w:ascii="Times New Roman" w:hAnsi="Times New Roman" w:cs="Times New Roman"/>
          <w:sz w:val="28"/>
          <w:szCs w:val="28"/>
        </w:rPr>
        <w:t>!</w:t>
      </w:r>
    </w:p>
    <w:p w:rsidR="00797F9A" w:rsidRPr="00797F9A" w:rsidRDefault="00797F9A" w:rsidP="00797F9A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sz w:val="28"/>
          <w:szCs w:val="28"/>
        </w:rPr>
      </w:pPr>
    </w:p>
    <w:p w:rsidR="00797F9A" w:rsidRPr="00797F9A" w:rsidRDefault="00797F9A" w:rsidP="00797F9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97F9A">
        <w:rPr>
          <w:rFonts w:ascii="Times New Roman" w:hAnsi="Times New Roman" w:cs="Times New Roman"/>
          <w:sz w:val="28"/>
          <w:szCs w:val="28"/>
        </w:rPr>
        <w:t xml:space="preserve">Департамент муниципальных учреждений информирует Вас о том, что </w:t>
      </w:r>
      <w:r w:rsidRPr="00797F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Министерство культуры, молодежной политики и массовых коммуникаций Пермского края проводит конкурс социально-значимых проектов «</w:t>
      </w:r>
      <w:proofErr w:type="spellStart"/>
      <w:r w:rsidRPr="00797F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Прикамский</w:t>
      </w:r>
      <w:proofErr w:type="spellEnd"/>
      <w:r w:rsidRPr="00797F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витамин».</w:t>
      </w:r>
    </w:p>
    <w:p w:rsidR="00797F9A" w:rsidRPr="00797F9A" w:rsidRDefault="00797F9A" w:rsidP="00797F9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97F9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Заявки на участие в конкурсе принимаются с 02 февраля по 13 марта текущего года.</w:t>
      </w:r>
    </w:p>
    <w:p w:rsidR="00797F9A" w:rsidRPr="00797F9A" w:rsidRDefault="00797F9A" w:rsidP="00797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F9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Конкурсе размещена на официальном сайте Министерства культуры, молодежной политики и массовых коммуникаций Пермского края </w:t>
      </w:r>
      <w:r w:rsidRPr="00797F9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797F9A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97F9A">
        <w:rPr>
          <w:rFonts w:ascii="Times New Roman" w:hAnsi="Times New Roman" w:cs="Times New Roman"/>
          <w:color w:val="000000"/>
          <w:sz w:val="28"/>
          <w:szCs w:val="28"/>
          <w:lang w:val="en-US"/>
        </w:rPr>
        <w:t>mk</w:t>
      </w:r>
      <w:proofErr w:type="spellEnd"/>
      <w:r w:rsidRPr="00797F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97F9A">
        <w:rPr>
          <w:rFonts w:ascii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797F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97F9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97F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F9A" w:rsidRPr="00797F9A" w:rsidRDefault="00797F9A" w:rsidP="00797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7F9A">
        <w:rPr>
          <w:rFonts w:ascii="Times New Roman" w:hAnsi="Times New Roman" w:cs="Times New Roman"/>
          <w:color w:val="000000"/>
          <w:sz w:val="28"/>
          <w:szCs w:val="28"/>
        </w:rPr>
        <w:t>Приоритетными являются проекты, посвященные Году литературы и 70-летию Победы Великой Отечественной войне 1941-1945 годов.</w:t>
      </w:r>
    </w:p>
    <w:p w:rsidR="00797F9A" w:rsidRPr="00797F9A" w:rsidRDefault="00797F9A" w:rsidP="00797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F9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претендентов на получение субсидии принимаются по адресу: </w:t>
      </w:r>
      <w:proofErr w:type="gramStart"/>
      <w:r w:rsidRPr="00797F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97F9A">
        <w:rPr>
          <w:rFonts w:ascii="Times New Roman" w:hAnsi="Times New Roman" w:cs="Times New Roman"/>
          <w:color w:val="000000"/>
          <w:sz w:val="28"/>
          <w:szCs w:val="28"/>
        </w:rPr>
        <w:t xml:space="preserve">. Пермь, 614990, ул. Ленина, д. 64, </w:t>
      </w:r>
      <w:proofErr w:type="spellStart"/>
      <w:r w:rsidRPr="00797F9A">
        <w:rPr>
          <w:rFonts w:ascii="Times New Roman" w:hAnsi="Times New Roman" w:cs="Times New Roman"/>
          <w:color w:val="000000"/>
          <w:sz w:val="28"/>
          <w:szCs w:val="28"/>
        </w:rPr>
        <w:t>оф</w:t>
      </w:r>
      <w:proofErr w:type="spellEnd"/>
      <w:r w:rsidRPr="00797F9A">
        <w:rPr>
          <w:rFonts w:ascii="Times New Roman" w:hAnsi="Times New Roman" w:cs="Times New Roman"/>
          <w:color w:val="000000"/>
          <w:sz w:val="28"/>
          <w:szCs w:val="28"/>
        </w:rPr>
        <w:t xml:space="preserve">. 509, электронный адрес: </w:t>
      </w:r>
      <w:hyperlink r:id="rId4" w:history="1">
        <w:r w:rsidRPr="00797F9A">
          <w:rPr>
            <w:rStyle w:val="a3"/>
            <w:sz w:val="28"/>
            <w:szCs w:val="28"/>
            <w:lang w:val="en-US"/>
          </w:rPr>
          <w:t>kgau</w:t>
        </w:r>
        <w:r w:rsidRPr="00797F9A">
          <w:rPr>
            <w:rStyle w:val="a3"/>
            <w:sz w:val="28"/>
            <w:szCs w:val="28"/>
          </w:rPr>
          <w:t>@</w:t>
        </w:r>
        <w:r w:rsidRPr="00797F9A">
          <w:rPr>
            <w:rStyle w:val="a3"/>
            <w:sz w:val="28"/>
            <w:szCs w:val="28"/>
            <w:lang w:val="en-US"/>
          </w:rPr>
          <w:t>permkult</w:t>
        </w:r>
        <w:r w:rsidRPr="00797F9A">
          <w:rPr>
            <w:rStyle w:val="a3"/>
            <w:sz w:val="28"/>
            <w:szCs w:val="28"/>
          </w:rPr>
          <w:t>.</w:t>
        </w:r>
        <w:r w:rsidRPr="00797F9A">
          <w:rPr>
            <w:rStyle w:val="a3"/>
            <w:sz w:val="28"/>
            <w:szCs w:val="28"/>
            <w:lang w:val="en-US"/>
          </w:rPr>
          <w:t>ru</w:t>
        </w:r>
      </w:hyperlink>
      <w:r w:rsidRPr="00797F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F9A" w:rsidRPr="00797F9A" w:rsidRDefault="00797F9A" w:rsidP="00797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97F9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 по вопросам участия в конкурсном отборе – </w:t>
      </w:r>
      <w:proofErr w:type="spellStart"/>
      <w:r w:rsidRPr="00797F9A">
        <w:rPr>
          <w:rFonts w:ascii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797F9A">
        <w:rPr>
          <w:rFonts w:ascii="Times New Roman" w:hAnsi="Times New Roman" w:cs="Times New Roman"/>
          <w:color w:val="000000"/>
          <w:sz w:val="28"/>
          <w:szCs w:val="28"/>
        </w:rPr>
        <w:t xml:space="preserve"> Ольга Владимировна, тел.: 22567.</w:t>
      </w:r>
    </w:p>
    <w:p w:rsidR="00997D76" w:rsidRDefault="00997D76" w:rsidP="00797F9A">
      <w:pPr>
        <w:spacing w:after="0"/>
      </w:pPr>
    </w:p>
    <w:sectPr w:rsidR="0099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797F9A"/>
    <w:rsid w:val="00797F9A"/>
    <w:rsid w:val="009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F9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au@perm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adm_svyaz</dc:creator>
  <cp:keywords/>
  <dc:description/>
  <cp:lastModifiedBy>adm_svyaz</cp:lastModifiedBy>
  <cp:revision>2</cp:revision>
  <dcterms:created xsi:type="dcterms:W3CDTF">2015-02-05T08:44:00Z</dcterms:created>
  <dcterms:modified xsi:type="dcterms:W3CDTF">2015-02-05T08:45:00Z</dcterms:modified>
</cp:coreProperties>
</file>