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B" w:rsidRDefault="0071653B" w:rsidP="0071653B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653B" w:rsidRPr="00BF6E75" w:rsidRDefault="0071653B" w:rsidP="0071653B">
      <w:pPr>
        <w:pStyle w:val="a3"/>
        <w:jc w:val="center"/>
        <w:rPr>
          <w:sz w:val="28"/>
          <w:szCs w:val="28"/>
        </w:rPr>
      </w:pPr>
      <w:r w:rsidRPr="00BF6E75">
        <w:rPr>
          <w:noProof/>
          <w:sz w:val="28"/>
          <w:szCs w:val="28"/>
        </w:rPr>
        <w:drawing>
          <wp:inline distT="0" distB="0" distL="0" distR="0">
            <wp:extent cx="600075" cy="914400"/>
            <wp:effectExtent l="0" t="0" r="9525" b="0"/>
            <wp:docPr id="1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3B" w:rsidRDefault="0071653B" w:rsidP="00716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653B" w:rsidRDefault="0071653B" w:rsidP="0071653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 КРАСНОВИШЕРСКОГО ГОРОДСКОГО ПОСЕЛЕНИЯ</w:t>
      </w:r>
    </w:p>
    <w:p w:rsidR="0071653B" w:rsidRDefault="0071653B" w:rsidP="0071653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71653B" w:rsidRDefault="0071653B" w:rsidP="00716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653B" w:rsidRDefault="0071653B" w:rsidP="0071653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1653B" w:rsidRDefault="0071653B" w:rsidP="0071653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B" w:rsidRDefault="0071653B" w:rsidP="0071653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71653B" w:rsidRPr="00EB4FE6" w:rsidTr="008D1DEF">
        <w:tc>
          <w:tcPr>
            <w:tcW w:w="4785" w:type="dxa"/>
            <w:shd w:val="clear" w:color="auto" w:fill="auto"/>
          </w:tcPr>
          <w:p w:rsidR="0071653B" w:rsidRPr="00EB4FE6" w:rsidRDefault="00140C3B" w:rsidP="008D1DE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31.102018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653B" w:rsidRPr="00EB4FE6" w:rsidRDefault="0071653B" w:rsidP="008D1DEF">
            <w:pPr>
              <w:pStyle w:val="ConsPlusTitle"/>
              <w:widowControl/>
              <w:tabs>
                <w:tab w:val="left" w:pos="8250"/>
              </w:tabs>
              <w:jc w:val="right"/>
              <w:rPr>
                <w:sz w:val="28"/>
                <w:szCs w:val="28"/>
              </w:rPr>
            </w:pPr>
            <w:r w:rsidRPr="00EB4FE6">
              <w:rPr>
                <w:sz w:val="28"/>
                <w:szCs w:val="28"/>
              </w:rPr>
              <w:t>№</w:t>
            </w:r>
            <w:r w:rsidR="00140C3B">
              <w:rPr>
                <w:sz w:val="28"/>
                <w:szCs w:val="28"/>
              </w:rPr>
              <w:t>99</w:t>
            </w:r>
          </w:p>
        </w:tc>
      </w:tr>
    </w:tbl>
    <w:p w:rsidR="0071653B" w:rsidRDefault="0071653B" w:rsidP="0071653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1653B" w:rsidRPr="003961DE" w:rsidRDefault="0071653B" w:rsidP="00716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Pr="003961DE">
        <w:rPr>
          <w:b/>
          <w:sz w:val="28"/>
          <w:szCs w:val="28"/>
        </w:rPr>
        <w:t>Красновишерского городского поселения Пермского края</w:t>
      </w:r>
    </w:p>
    <w:p w:rsidR="0071653B" w:rsidRPr="003961DE" w:rsidRDefault="0071653B" w:rsidP="0071653B">
      <w:pPr>
        <w:jc w:val="both"/>
        <w:rPr>
          <w:sz w:val="28"/>
          <w:szCs w:val="28"/>
        </w:rPr>
      </w:pPr>
    </w:p>
    <w:p w:rsidR="0071653B" w:rsidRDefault="0071653B" w:rsidP="0071653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3961DE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</w:t>
      </w:r>
      <w:r w:rsidRPr="003961DE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3961DE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3961DE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F5114">
        <w:rPr>
          <w:b w:val="0"/>
          <w:sz w:val="28"/>
          <w:szCs w:val="28"/>
        </w:rPr>
        <w:t>Федеральным законом от 28.12. 2009 г. №381-ФЗ «Об основах государственного регулирования торговой деятельности в Российской Федерац</w:t>
      </w:r>
      <w:r>
        <w:rPr>
          <w:b w:val="0"/>
          <w:sz w:val="28"/>
          <w:szCs w:val="28"/>
        </w:rPr>
        <w:t>ии»</w:t>
      </w:r>
      <w:r w:rsidRPr="00AF5114">
        <w:rPr>
          <w:b w:val="0"/>
          <w:sz w:val="28"/>
          <w:szCs w:val="28"/>
        </w:rPr>
        <w:t xml:space="preserve">, Постановлением Правительства Пермского края от </w:t>
      </w:r>
      <w:r>
        <w:rPr>
          <w:b w:val="0"/>
          <w:sz w:val="28"/>
          <w:szCs w:val="28"/>
        </w:rPr>
        <w:t>28</w:t>
      </w:r>
      <w:r w:rsidRPr="00AF511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AF5114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7</w:t>
      </w:r>
      <w:r w:rsidRPr="00AF5114">
        <w:rPr>
          <w:b w:val="0"/>
          <w:sz w:val="28"/>
          <w:szCs w:val="28"/>
        </w:rPr>
        <w:t xml:space="preserve"> N </w:t>
      </w:r>
      <w:r>
        <w:rPr>
          <w:b w:val="0"/>
          <w:sz w:val="28"/>
          <w:szCs w:val="28"/>
        </w:rPr>
        <w:t>966</w:t>
      </w:r>
      <w:r w:rsidRPr="00AF5114">
        <w:rPr>
          <w:b w:val="0"/>
          <w:sz w:val="28"/>
          <w:szCs w:val="28"/>
        </w:rPr>
        <w:t>-п "Об утверждении Порядка разработки и утверждения схемы размещения нестационарных торговых объектов", в целях повышения доступности товаров для населения и упорядочения размещения нестационарных торговых объектов</w:t>
      </w:r>
      <w:r>
        <w:rPr>
          <w:b w:val="0"/>
          <w:sz w:val="28"/>
          <w:szCs w:val="28"/>
        </w:rPr>
        <w:t xml:space="preserve"> на территории Красновишерского городского поселения Пермского края</w:t>
      </w:r>
      <w:r w:rsidRPr="00AF5114">
        <w:rPr>
          <w:b w:val="0"/>
          <w:sz w:val="28"/>
          <w:szCs w:val="28"/>
        </w:rPr>
        <w:t xml:space="preserve">, </w:t>
      </w:r>
    </w:p>
    <w:p w:rsidR="0071653B" w:rsidRPr="003961DE" w:rsidRDefault="0071653B" w:rsidP="0071653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3961DE">
        <w:rPr>
          <w:b w:val="0"/>
          <w:sz w:val="28"/>
          <w:szCs w:val="28"/>
        </w:rPr>
        <w:t>Дума Красновишерского городского поселения Пермского края</w:t>
      </w:r>
    </w:p>
    <w:p w:rsidR="0071653B" w:rsidRPr="003961DE" w:rsidRDefault="0071653B" w:rsidP="0071653B">
      <w:pPr>
        <w:jc w:val="both"/>
        <w:rPr>
          <w:sz w:val="28"/>
          <w:szCs w:val="28"/>
        </w:rPr>
      </w:pPr>
    </w:p>
    <w:p w:rsidR="0071653B" w:rsidRPr="003961DE" w:rsidRDefault="0071653B" w:rsidP="0071653B">
      <w:pPr>
        <w:ind w:firstLine="540"/>
        <w:jc w:val="both"/>
        <w:rPr>
          <w:sz w:val="28"/>
          <w:szCs w:val="28"/>
        </w:rPr>
      </w:pPr>
      <w:r w:rsidRPr="003961DE">
        <w:rPr>
          <w:sz w:val="28"/>
          <w:szCs w:val="28"/>
        </w:rPr>
        <w:t>РЕШАЕТ:</w:t>
      </w:r>
    </w:p>
    <w:p w:rsidR="0071653B" w:rsidRDefault="0071653B" w:rsidP="0071653B">
      <w:pPr>
        <w:ind w:firstLine="544"/>
        <w:jc w:val="both"/>
        <w:rPr>
          <w:sz w:val="28"/>
          <w:szCs w:val="28"/>
        </w:rPr>
      </w:pPr>
      <w:r w:rsidRPr="003961D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схему размещения нестационарных торговых объектов на территории </w:t>
      </w:r>
      <w:r w:rsidRPr="00A83617">
        <w:rPr>
          <w:sz w:val="28"/>
          <w:szCs w:val="28"/>
        </w:rPr>
        <w:t>Красновишерского городского поселения Пермского края</w:t>
      </w:r>
      <w:r>
        <w:rPr>
          <w:sz w:val="28"/>
          <w:szCs w:val="28"/>
        </w:rPr>
        <w:t>:</w:t>
      </w:r>
    </w:p>
    <w:p w:rsidR="0071653B" w:rsidRDefault="0071653B" w:rsidP="0071653B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1.1.текстовая часть (приложение №1);</w:t>
      </w:r>
    </w:p>
    <w:p w:rsidR="0071653B" w:rsidRDefault="0071653B" w:rsidP="0071653B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1.2.графическая часть (приложение №2)</w:t>
      </w:r>
    </w:p>
    <w:p w:rsidR="0071653B" w:rsidRDefault="00140C3B" w:rsidP="0071653B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53B" w:rsidRPr="0068596A">
        <w:rPr>
          <w:sz w:val="28"/>
          <w:szCs w:val="28"/>
        </w:rPr>
        <w:t>.</w:t>
      </w:r>
      <w:r w:rsidR="0071653B">
        <w:rPr>
          <w:sz w:val="28"/>
          <w:szCs w:val="28"/>
        </w:rPr>
        <w:t xml:space="preserve"> </w:t>
      </w:r>
      <w:r w:rsidR="0071653B" w:rsidRPr="0068596A">
        <w:rPr>
          <w:sz w:val="28"/>
          <w:szCs w:val="28"/>
        </w:rPr>
        <w:t xml:space="preserve">Опубликовать настоящее </w:t>
      </w:r>
      <w:r w:rsidR="0071653B">
        <w:rPr>
          <w:sz w:val="28"/>
          <w:szCs w:val="28"/>
        </w:rPr>
        <w:t>решение</w:t>
      </w:r>
      <w:r w:rsidR="0071653B" w:rsidRPr="0068596A">
        <w:rPr>
          <w:sz w:val="28"/>
          <w:szCs w:val="28"/>
        </w:rPr>
        <w:t xml:space="preserve"> в установленном порядке </w:t>
      </w:r>
      <w:r w:rsidR="0071653B">
        <w:rPr>
          <w:sz w:val="28"/>
          <w:szCs w:val="28"/>
        </w:rPr>
        <w:t xml:space="preserve">в районной газете «Красная Вишера» </w:t>
      </w:r>
      <w:r w:rsidR="0071653B" w:rsidRPr="0068596A">
        <w:rPr>
          <w:sz w:val="28"/>
          <w:szCs w:val="28"/>
        </w:rPr>
        <w:t xml:space="preserve">и разместить на официальном сайте </w:t>
      </w:r>
      <w:r w:rsidR="0071653B">
        <w:rPr>
          <w:sz w:val="28"/>
          <w:szCs w:val="28"/>
        </w:rPr>
        <w:t>Красновишерского</w:t>
      </w:r>
      <w:r w:rsidR="0071653B" w:rsidRPr="0068596A">
        <w:rPr>
          <w:sz w:val="28"/>
          <w:szCs w:val="28"/>
        </w:rPr>
        <w:t xml:space="preserve"> городского поселения </w:t>
      </w:r>
      <w:r w:rsidR="0071653B">
        <w:rPr>
          <w:sz w:val="28"/>
          <w:szCs w:val="28"/>
        </w:rPr>
        <w:t>Пермского края, на официальном сайте Красновишерского муниципального района.</w:t>
      </w:r>
    </w:p>
    <w:p w:rsidR="0071653B" w:rsidRDefault="00140C3B" w:rsidP="0071653B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53B" w:rsidRPr="0068596A">
        <w:rPr>
          <w:sz w:val="28"/>
          <w:szCs w:val="28"/>
        </w:rPr>
        <w:t xml:space="preserve">. </w:t>
      </w:r>
      <w:r w:rsidR="0071653B">
        <w:rPr>
          <w:sz w:val="28"/>
          <w:szCs w:val="28"/>
        </w:rPr>
        <w:t>Решение</w:t>
      </w:r>
      <w:r w:rsidR="0071653B" w:rsidRPr="0068596A">
        <w:rPr>
          <w:sz w:val="28"/>
          <w:szCs w:val="28"/>
        </w:rPr>
        <w:t xml:space="preserve"> вступает в силу с</w:t>
      </w:r>
      <w:r w:rsidR="0071653B">
        <w:rPr>
          <w:sz w:val="28"/>
          <w:szCs w:val="28"/>
        </w:rPr>
        <w:t>о</w:t>
      </w:r>
      <w:r w:rsidR="0071653B" w:rsidRPr="0068596A">
        <w:rPr>
          <w:sz w:val="28"/>
          <w:szCs w:val="28"/>
        </w:rPr>
        <w:t xml:space="preserve"> </w:t>
      </w:r>
      <w:r w:rsidR="0071653B">
        <w:rPr>
          <w:sz w:val="28"/>
          <w:szCs w:val="28"/>
        </w:rPr>
        <w:t>дня его официального опубликования.</w:t>
      </w:r>
    </w:p>
    <w:p w:rsidR="0071653B" w:rsidRPr="0068596A" w:rsidRDefault="00140C3B" w:rsidP="0071653B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53B">
        <w:rPr>
          <w:sz w:val="28"/>
          <w:szCs w:val="28"/>
        </w:rPr>
        <w:t>. Направить утвержденную схему в течение 5 календарных дней со дня ее утверждения в Министерство промышленности, предпринимательства и торговли Пермского края.</w:t>
      </w:r>
    </w:p>
    <w:p w:rsidR="0071653B" w:rsidRDefault="00140C3B" w:rsidP="0071653B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1653B" w:rsidRPr="0068596A">
        <w:rPr>
          <w:sz w:val="28"/>
          <w:szCs w:val="28"/>
        </w:rPr>
        <w:t xml:space="preserve">. Контроль за исполнением </w:t>
      </w:r>
      <w:r w:rsidR="0071653B">
        <w:rPr>
          <w:sz w:val="28"/>
          <w:szCs w:val="28"/>
        </w:rPr>
        <w:t>решения</w:t>
      </w:r>
      <w:r w:rsidR="0071653B" w:rsidRPr="0068596A">
        <w:rPr>
          <w:sz w:val="28"/>
          <w:szCs w:val="28"/>
        </w:rPr>
        <w:t xml:space="preserve"> возложить на глав</w:t>
      </w:r>
      <w:r w:rsidR="0071653B">
        <w:rPr>
          <w:sz w:val="28"/>
          <w:szCs w:val="28"/>
        </w:rPr>
        <w:t>у</w:t>
      </w:r>
      <w:r w:rsidR="0071653B" w:rsidRPr="0068596A">
        <w:rPr>
          <w:sz w:val="28"/>
          <w:szCs w:val="28"/>
        </w:rPr>
        <w:t xml:space="preserve"> </w:t>
      </w:r>
      <w:r w:rsidR="0071653B">
        <w:rPr>
          <w:sz w:val="28"/>
          <w:szCs w:val="28"/>
        </w:rPr>
        <w:t>Красновишерского муниципального района – главу администрации Красновишерского муниципального района Е.В. Верещагина.</w:t>
      </w:r>
    </w:p>
    <w:p w:rsidR="0071653B" w:rsidRDefault="0071653B" w:rsidP="0071653B">
      <w:pPr>
        <w:ind w:firstLine="540"/>
        <w:jc w:val="both"/>
        <w:rPr>
          <w:sz w:val="28"/>
          <w:szCs w:val="28"/>
        </w:rPr>
      </w:pPr>
    </w:p>
    <w:p w:rsidR="0071653B" w:rsidRDefault="0071653B" w:rsidP="0071653B">
      <w:pPr>
        <w:ind w:firstLine="540"/>
        <w:jc w:val="both"/>
        <w:rPr>
          <w:sz w:val="28"/>
          <w:szCs w:val="28"/>
        </w:rPr>
      </w:pPr>
    </w:p>
    <w:p w:rsidR="0071653B" w:rsidRPr="003961DE" w:rsidRDefault="0071653B" w:rsidP="0071653B">
      <w:pPr>
        <w:ind w:firstLine="540"/>
        <w:jc w:val="both"/>
        <w:rPr>
          <w:sz w:val="28"/>
          <w:szCs w:val="28"/>
        </w:rPr>
      </w:pPr>
    </w:p>
    <w:p w:rsidR="0071653B" w:rsidRPr="003961DE" w:rsidRDefault="0071653B" w:rsidP="0071653B">
      <w:pPr>
        <w:jc w:val="both"/>
        <w:rPr>
          <w:sz w:val="28"/>
          <w:szCs w:val="28"/>
        </w:rPr>
      </w:pPr>
    </w:p>
    <w:p w:rsidR="0071653B" w:rsidRPr="003961DE" w:rsidRDefault="0071653B" w:rsidP="007165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61DE">
        <w:rPr>
          <w:rFonts w:ascii="Times New Roman" w:hAnsi="Times New Roman" w:cs="Times New Roman"/>
          <w:sz w:val="28"/>
          <w:szCs w:val="28"/>
        </w:rPr>
        <w:t>Глава городского поселения -</w:t>
      </w:r>
    </w:p>
    <w:p w:rsidR="0071653B" w:rsidRDefault="0071653B" w:rsidP="007165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961D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3961DE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71653B" w:rsidRPr="003961DE" w:rsidRDefault="0071653B" w:rsidP="007165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61DE">
        <w:rPr>
          <w:rFonts w:ascii="Times New Roman" w:hAnsi="Times New Roman" w:cs="Times New Roman"/>
          <w:sz w:val="28"/>
          <w:szCs w:val="28"/>
        </w:rPr>
        <w:t>Красновишерского</w:t>
      </w:r>
    </w:p>
    <w:p w:rsidR="0071653B" w:rsidRPr="003961DE" w:rsidRDefault="0071653B" w:rsidP="0071653B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961D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961DE">
        <w:rPr>
          <w:rFonts w:ascii="Times New Roman" w:hAnsi="Times New Roman" w:cs="Times New Roman"/>
          <w:sz w:val="28"/>
          <w:szCs w:val="28"/>
        </w:rPr>
        <w:t xml:space="preserve">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Н.М</w:t>
      </w:r>
      <w:r w:rsidRPr="00396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Антипина</w:t>
      </w:r>
    </w:p>
    <w:p w:rsidR="007D4065" w:rsidRDefault="007D4065"/>
    <w:sectPr w:rsidR="007D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7"/>
    <w:rsid w:val="00140C3B"/>
    <w:rsid w:val="00146B4A"/>
    <w:rsid w:val="0071653B"/>
    <w:rsid w:val="007C1CF7"/>
    <w:rsid w:val="007D4065"/>
    <w:rsid w:val="00C77542"/>
    <w:rsid w:val="00D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5212-9A9C-405A-BD59-032A0A0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165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6</cp:revision>
  <dcterms:created xsi:type="dcterms:W3CDTF">2018-10-03T10:44:00Z</dcterms:created>
  <dcterms:modified xsi:type="dcterms:W3CDTF">2018-11-06T06:58:00Z</dcterms:modified>
</cp:coreProperties>
</file>