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F8" w:rsidRDefault="00A73EF8" w:rsidP="0056189B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НОВОСТЬ: </w:t>
      </w:r>
      <w:bookmarkStart w:id="0" w:name="_GoBack"/>
      <w:r w:rsidR="0056189B">
        <w:fldChar w:fldCharType="begin"/>
      </w:r>
      <w:r w:rsidR="0056189B">
        <w:instrText xml:space="preserve"> HYPERLINK "https://aleksraion.ru/index.php/component/content/article/219-2019/3352--2019-" </w:instrText>
      </w:r>
      <w:r w:rsidR="0056189B">
        <w:fldChar w:fldCharType="separate"/>
      </w:r>
      <w:r w:rsidRPr="00A73EF8">
        <w:rPr>
          <w:rStyle w:val="a3"/>
          <w:rFonts w:ascii="Times New Roman" w:hAnsi="Times New Roman" w:cs="Times New Roman"/>
          <w:b/>
          <w:sz w:val="36"/>
          <w:szCs w:val="36"/>
        </w:rPr>
        <w:t>Проекты инициативного бюджетирования в 20</w:t>
      </w:r>
      <w:r w:rsidR="00B607B4">
        <w:rPr>
          <w:rStyle w:val="a3"/>
          <w:rFonts w:ascii="Times New Roman" w:hAnsi="Times New Roman" w:cs="Times New Roman"/>
          <w:b/>
          <w:sz w:val="36"/>
          <w:szCs w:val="36"/>
        </w:rPr>
        <w:t>20</w:t>
      </w:r>
      <w:r w:rsidRPr="00A73EF8">
        <w:rPr>
          <w:rStyle w:val="a3"/>
          <w:rFonts w:ascii="Times New Roman" w:hAnsi="Times New Roman" w:cs="Times New Roman"/>
          <w:b/>
          <w:sz w:val="36"/>
          <w:szCs w:val="36"/>
        </w:rPr>
        <w:t xml:space="preserve"> году</w:t>
      </w:r>
      <w:r w:rsidR="0056189B">
        <w:rPr>
          <w:rStyle w:val="a3"/>
          <w:rFonts w:ascii="Times New Roman" w:hAnsi="Times New Roman" w:cs="Times New Roman"/>
          <w:b/>
          <w:sz w:val="36"/>
          <w:szCs w:val="36"/>
        </w:rPr>
        <w:fldChar w:fldCharType="end"/>
      </w:r>
    </w:p>
    <w:bookmarkEnd w:id="0"/>
    <w:p w:rsidR="0056189B" w:rsidRPr="00A73EF8" w:rsidRDefault="0056189B" w:rsidP="0056189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73EF8" w:rsidRDefault="00A73EF8" w:rsidP="005618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EF8">
        <w:rPr>
          <w:rFonts w:ascii="Times New Roman" w:hAnsi="Times New Roman" w:cs="Times New Roman"/>
          <w:b/>
          <w:bCs/>
          <w:sz w:val="24"/>
          <w:szCs w:val="24"/>
        </w:rPr>
        <w:t>Приглашаем неравнодушных инициативных жителей нашего района к сотрудничеству!</w:t>
      </w:r>
    </w:p>
    <w:p w:rsidR="00A73EF8" w:rsidRPr="00A73EF8" w:rsidRDefault="00A73EF8" w:rsidP="0056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F8">
        <w:rPr>
          <w:rFonts w:ascii="Times New Roman" w:hAnsi="Times New Roman" w:cs="Times New Roman"/>
          <w:sz w:val="24"/>
          <w:szCs w:val="24"/>
        </w:rPr>
        <w:t>Отбор проектов инициативного бюджетирования на 20</w:t>
      </w:r>
      <w:r w:rsidR="00B607B4">
        <w:rPr>
          <w:rFonts w:ascii="Times New Roman" w:hAnsi="Times New Roman" w:cs="Times New Roman"/>
          <w:sz w:val="24"/>
          <w:szCs w:val="24"/>
        </w:rPr>
        <w:t>20</w:t>
      </w:r>
      <w:r w:rsidRPr="00A73EF8">
        <w:rPr>
          <w:rFonts w:ascii="Times New Roman" w:hAnsi="Times New Roman" w:cs="Times New Roman"/>
          <w:sz w:val="24"/>
          <w:szCs w:val="24"/>
        </w:rPr>
        <w:t xml:space="preserve"> год будет осуществляться путем конкурсного отбора, изначально на уровне муниципалитета, далее на уровне Пермского края.</w:t>
      </w:r>
    </w:p>
    <w:p w:rsidR="00A73EF8" w:rsidRPr="00A73EF8" w:rsidRDefault="00A73EF8" w:rsidP="0056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F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Красновишерского</w:t>
      </w:r>
      <w:r w:rsidRPr="00A73EF8">
        <w:rPr>
          <w:rFonts w:ascii="Times New Roman" w:hAnsi="Times New Roman" w:cs="Times New Roman"/>
          <w:sz w:val="24"/>
          <w:szCs w:val="24"/>
        </w:rPr>
        <w:t xml:space="preserve"> муниципального района планирует принять участие в конкурсном отборе по реализации проектов инициативного бюджетирования на своей территории посредством направления заявки в Министерство территориального развития Пермского края.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Красновишерский</w:t>
      </w:r>
      <w:proofErr w:type="spellEnd"/>
      <w:r w:rsidRPr="00A73EF8">
        <w:rPr>
          <w:rFonts w:ascii="Times New Roman" w:hAnsi="Times New Roman" w:cs="Times New Roman"/>
          <w:sz w:val="24"/>
          <w:szCs w:val="24"/>
        </w:rPr>
        <w:t xml:space="preserve"> муниципальный район в 20</w:t>
      </w:r>
      <w:r w:rsidR="00B607B4">
        <w:rPr>
          <w:rFonts w:ascii="Times New Roman" w:hAnsi="Times New Roman" w:cs="Times New Roman"/>
          <w:sz w:val="24"/>
          <w:szCs w:val="24"/>
        </w:rPr>
        <w:t>20</w:t>
      </w:r>
      <w:r w:rsidRPr="00A73EF8">
        <w:rPr>
          <w:rFonts w:ascii="Times New Roman" w:hAnsi="Times New Roman" w:cs="Times New Roman"/>
          <w:sz w:val="24"/>
          <w:szCs w:val="24"/>
        </w:rPr>
        <w:t xml:space="preserve"> году может получить из бюджета Пермского края четыре миллиона рублей на решение вопросов местного значения района.</w:t>
      </w:r>
    </w:p>
    <w:p w:rsidR="00A73EF8" w:rsidRPr="00A73EF8" w:rsidRDefault="00A73EF8" w:rsidP="0056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F8">
        <w:rPr>
          <w:rFonts w:ascii="Times New Roman" w:hAnsi="Times New Roman" w:cs="Times New Roman"/>
          <w:sz w:val="24"/>
          <w:szCs w:val="24"/>
        </w:rPr>
        <w:t>Финансирование проектов инициативного бюджетирования складывается из нескольких источников денежных средств: денежные средства бюджета Пермского края (90</w:t>
      </w:r>
      <w:proofErr w:type="gramStart"/>
      <w:r w:rsidRPr="00A73EF8">
        <w:rPr>
          <w:rFonts w:ascii="Times New Roman" w:hAnsi="Times New Roman" w:cs="Times New Roman"/>
          <w:sz w:val="24"/>
          <w:szCs w:val="24"/>
        </w:rPr>
        <w:t>%) ,</w:t>
      </w:r>
      <w:proofErr w:type="gramEnd"/>
      <w:r w:rsidRPr="00A73EF8">
        <w:rPr>
          <w:rFonts w:ascii="Times New Roman" w:hAnsi="Times New Roman" w:cs="Times New Roman"/>
          <w:sz w:val="24"/>
          <w:szCs w:val="24"/>
        </w:rPr>
        <w:t xml:space="preserve"> местного бюджета (1%), денежные средства населения муниципального образования (5%), индивидуальных предпринимателей и юридических лиц (4%).</w:t>
      </w:r>
    </w:p>
    <w:p w:rsidR="00A73EF8" w:rsidRPr="00A73EF8" w:rsidRDefault="00A73EF8" w:rsidP="0056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F8">
        <w:rPr>
          <w:rFonts w:ascii="Times New Roman" w:hAnsi="Times New Roman" w:cs="Times New Roman"/>
          <w:b/>
          <w:bCs/>
          <w:sz w:val="24"/>
          <w:szCs w:val="24"/>
        </w:rPr>
        <w:t xml:space="preserve">Желающие предложить проект и принять непосредственное участие в процессе инициативного бюджетирования на уровне района могут обратиться в администрацию 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Красновишерского</w:t>
      </w:r>
      <w:r w:rsidRPr="00A73EF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каб.224, т. 3-03-22 </w:t>
      </w:r>
    </w:p>
    <w:p w:rsidR="00C3724E" w:rsidRDefault="00C3724E" w:rsidP="0056189B">
      <w:pPr>
        <w:spacing w:after="0" w:line="240" w:lineRule="auto"/>
      </w:pPr>
    </w:p>
    <w:sectPr w:rsidR="00C3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F8"/>
    <w:rsid w:val="0056189B"/>
    <w:rsid w:val="00A73EF8"/>
    <w:rsid w:val="00B607B4"/>
    <w:rsid w:val="00C3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064EA-1885-4859-80DD-0F620E8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Антипина Светлана Гаврииловна</cp:lastModifiedBy>
  <cp:revision>2</cp:revision>
  <cp:lastPrinted>2019-07-16T11:18:00Z</cp:lastPrinted>
  <dcterms:created xsi:type="dcterms:W3CDTF">2019-07-16T13:09:00Z</dcterms:created>
  <dcterms:modified xsi:type="dcterms:W3CDTF">2019-07-16T13:09:00Z</dcterms:modified>
</cp:coreProperties>
</file>