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7C" w:rsidRPr="00EA31B5" w:rsidRDefault="00927110" w:rsidP="0092711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Информация о заседании Терри</w:t>
      </w:r>
      <w:r w:rsidR="0064231A">
        <w:rPr>
          <w:b/>
          <w:sz w:val="24"/>
          <w:szCs w:val="24"/>
        </w:rPr>
        <w:t>тори</w:t>
      </w:r>
      <w:r>
        <w:rPr>
          <w:b/>
          <w:sz w:val="24"/>
          <w:szCs w:val="24"/>
        </w:rPr>
        <w:t>альной трехсторонней комиссии по регулированию социально-трудовых отношений в Красновишерском муниципальном районе</w:t>
      </w:r>
    </w:p>
    <w:p w:rsidR="001C2B7C" w:rsidRPr="00EA31B5" w:rsidRDefault="001C2B7C" w:rsidP="001C2B7C">
      <w:pPr>
        <w:rPr>
          <w:sz w:val="24"/>
          <w:szCs w:val="24"/>
        </w:rPr>
      </w:pPr>
    </w:p>
    <w:p w:rsidR="00B263F8" w:rsidRPr="00EA31B5" w:rsidRDefault="00927110" w:rsidP="00927110">
      <w:pPr>
        <w:ind w:firstLine="709"/>
        <w:jc w:val="both"/>
        <w:rPr>
          <w:sz w:val="24"/>
          <w:szCs w:val="24"/>
        </w:rPr>
      </w:pPr>
      <w:r w:rsidRPr="00927110">
        <w:rPr>
          <w:sz w:val="24"/>
          <w:szCs w:val="24"/>
        </w:rPr>
        <w:t xml:space="preserve">На заседании комиссии </w:t>
      </w:r>
      <w:r w:rsidR="009E73BE" w:rsidRPr="00927110">
        <w:rPr>
          <w:sz w:val="24"/>
          <w:szCs w:val="24"/>
        </w:rPr>
        <w:t>1</w:t>
      </w:r>
      <w:r w:rsidR="00B263F8" w:rsidRPr="00927110">
        <w:rPr>
          <w:sz w:val="24"/>
          <w:szCs w:val="24"/>
        </w:rPr>
        <w:t>2</w:t>
      </w:r>
      <w:r w:rsidR="00342F58">
        <w:rPr>
          <w:sz w:val="24"/>
          <w:szCs w:val="24"/>
        </w:rPr>
        <w:t xml:space="preserve"> </w:t>
      </w:r>
      <w:r w:rsidRPr="00927110">
        <w:rPr>
          <w:sz w:val="24"/>
          <w:szCs w:val="24"/>
        </w:rPr>
        <w:t xml:space="preserve">декабря </w:t>
      </w:r>
      <w:r w:rsidR="001C2B7C" w:rsidRPr="00927110">
        <w:rPr>
          <w:sz w:val="24"/>
          <w:szCs w:val="24"/>
        </w:rPr>
        <w:t>201</w:t>
      </w:r>
      <w:r w:rsidR="00797981" w:rsidRPr="00927110">
        <w:rPr>
          <w:sz w:val="24"/>
          <w:szCs w:val="24"/>
        </w:rPr>
        <w:t>7</w:t>
      </w:r>
      <w:r w:rsidR="001C2B7C" w:rsidRPr="00927110">
        <w:rPr>
          <w:sz w:val="24"/>
          <w:szCs w:val="24"/>
        </w:rPr>
        <w:t xml:space="preserve"> г. </w:t>
      </w:r>
      <w:r w:rsidRPr="00927110">
        <w:rPr>
          <w:sz w:val="24"/>
          <w:szCs w:val="24"/>
        </w:rPr>
        <w:t>рассмотрены вопросы:</w:t>
      </w:r>
      <w:r>
        <w:rPr>
          <w:sz w:val="24"/>
          <w:szCs w:val="24"/>
        </w:rPr>
        <w:t xml:space="preserve"> о</w:t>
      </w:r>
      <w:r w:rsidR="00055A0A" w:rsidRPr="00055A0A">
        <w:rPr>
          <w:sz w:val="24"/>
          <w:szCs w:val="24"/>
        </w:rPr>
        <w:t xml:space="preserve"> </w:t>
      </w:r>
      <w:r w:rsidR="00B263F8">
        <w:rPr>
          <w:sz w:val="24"/>
          <w:szCs w:val="24"/>
        </w:rPr>
        <w:t xml:space="preserve">наличии (отсутствии) </w:t>
      </w:r>
      <w:r w:rsidR="00055A0A" w:rsidRPr="00055A0A">
        <w:rPr>
          <w:sz w:val="24"/>
          <w:szCs w:val="24"/>
        </w:rPr>
        <w:t>задолженности по заработной плате работникам</w:t>
      </w:r>
      <w:r w:rsidR="00B263F8">
        <w:rPr>
          <w:sz w:val="24"/>
          <w:szCs w:val="24"/>
        </w:rPr>
        <w:t xml:space="preserve"> муниципальных учреждений Красновишерского муниципального района</w:t>
      </w:r>
      <w:r>
        <w:rPr>
          <w:sz w:val="24"/>
          <w:szCs w:val="24"/>
        </w:rPr>
        <w:t>, о</w:t>
      </w:r>
      <w:r w:rsidR="00055A0A" w:rsidRPr="00055A0A">
        <w:rPr>
          <w:sz w:val="24"/>
          <w:szCs w:val="24"/>
        </w:rPr>
        <w:t xml:space="preserve"> </w:t>
      </w:r>
      <w:r w:rsidR="00B263F8">
        <w:rPr>
          <w:sz w:val="24"/>
          <w:szCs w:val="24"/>
        </w:rPr>
        <w:t>состоянии условий и охраны труда в муниципальных учреждениях</w:t>
      </w:r>
      <w:r>
        <w:rPr>
          <w:sz w:val="24"/>
          <w:szCs w:val="24"/>
        </w:rPr>
        <w:t>, о</w:t>
      </w:r>
      <w:r w:rsidR="00055A0A" w:rsidRPr="00055A0A">
        <w:rPr>
          <w:sz w:val="24"/>
          <w:szCs w:val="24"/>
        </w:rPr>
        <w:t xml:space="preserve"> </w:t>
      </w:r>
      <w:r w:rsidR="00B263F8">
        <w:rPr>
          <w:sz w:val="24"/>
          <w:szCs w:val="24"/>
        </w:rPr>
        <w:t>Соглашении между профессиональными союзами, работодателями и администрацией Красновишерского муниципального района о взаимодействии в области социально-трудовых отношений</w:t>
      </w:r>
      <w:r>
        <w:rPr>
          <w:sz w:val="24"/>
          <w:szCs w:val="24"/>
        </w:rPr>
        <w:t>, о</w:t>
      </w:r>
      <w:r w:rsidR="00B263F8">
        <w:rPr>
          <w:sz w:val="24"/>
          <w:szCs w:val="24"/>
        </w:rPr>
        <w:t xml:space="preserve"> планировании работы комиссии на 2018 год.</w:t>
      </w:r>
    </w:p>
    <w:p w:rsidR="00BA7155" w:rsidRDefault="00927110" w:rsidP="00927110">
      <w:pPr>
        <w:pStyle w:val="a3"/>
        <w:spacing w:before="12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вопросу </w:t>
      </w:r>
      <w:r w:rsidRPr="00927110">
        <w:rPr>
          <w:sz w:val="24"/>
          <w:szCs w:val="24"/>
        </w:rPr>
        <w:t>«</w:t>
      </w:r>
      <w:r w:rsidR="00055A0A" w:rsidRPr="00927110">
        <w:rPr>
          <w:sz w:val="24"/>
          <w:szCs w:val="24"/>
        </w:rPr>
        <w:t xml:space="preserve">О </w:t>
      </w:r>
      <w:r w:rsidR="0084382E" w:rsidRPr="00927110">
        <w:rPr>
          <w:sz w:val="24"/>
          <w:szCs w:val="24"/>
        </w:rPr>
        <w:t>наличии (отсутствии) задолженности по заработной плате работникам муниципальных учреждений Красновишерского муниципального района</w:t>
      </w:r>
      <w:r w:rsidR="001C2B7C" w:rsidRPr="00927110">
        <w:rPr>
          <w:sz w:val="24"/>
          <w:szCs w:val="24"/>
        </w:rPr>
        <w:t>»</w:t>
      </w:r>
      <w:r>
        <w:rPr>
          <w:sz w:val="24"/>
          <w:szCs w:val="24"/>
        </w:rPr>
        <w:t xml:space="preserve"> с</w:t>
      </w:r>
      <w:r w:rsidR="00846732" w:rsidRPr="00EA31B5">
        <w:rPr>
          <w:sz w:val="24"/>
          <w:szCs w:val="24"/>
        </w:rPr>
        <w:t xml:space="preserve">лушали </w:t>
      </w:r>
      <w:proofErr w:type="spellStart"/>
      <w:r w:rsidR="00055A0A">
        <w:rPr>
          <w:sz w:val="24"/>
          <w:szCs w:val="24"/>
        </w:rPr>
        <w:t>Пед</w:t>
      </w:r>
      <w:proofErr w:type="spellEnd"/>
      <w:r w:rsidR="00055A0A">
        <w:rPr>
          <w:sz w:val="24"/>
          <w:szCs w:val="24"/>
        </w:rPr>
        <w:t xml:space="preserve"> О.Н., заместителя главы района, начальника Департамента муниципальных учреждений</w:t>
      </w:r>
      <w:r>
        <w:rPr>
          <w:sz w:val="24"/>
          <w:szCs w:val="24"/>
        </w:rPr>
        <w:t xml:space="preserve">, которая доложила, что согласно </w:t>
      </w:r>
      <w:r w:rsidR="00BA7155">
        <w:rPr>
          <w:sz w:val="24"/>
          <w:szCs w:val="24"/>
        </w:rPr>
        <w:t>информации, предоставленной главами поселений</w:t>
      </w:r>
      <w:r>
        <w:rPr>
          <w:sz w:val="24"/>
          <w:szCs w:val="24"/>
        </w:rPr>
        <w:t xml:space="preserve"> и</w:t>
      </w:r>
      <w:r w:rsidR="00BA7155">
        <w:rPr>
          <w:sz w:val="24"/>
          <w:szCs w:val="24"/>
        </w:rPr>
        <w:t xml:space="preserve"> руководителями </w:t>
      </w:r>
      <w:r>
        <w:rPr>
          <w:sz w:val="24"/>
          <w:szCs w:val="24"/>
        </w:rPr>
        <w:t xml:space="preserve">муниципальных </w:t>
      </w:r>
      <w:r w:rsidR="00BA7155">
        <w:rPr>
          <w:sz w:val="24"/>
          <w:szCs w:val="24"/>
        </w:rPr>
        <w:t>учреждений</w:t>
      </w:r>
      <w:r w:rsidR="009066E8">
        <w:rPr>
          <w:sz w:val="24"/>
          <w:szCs w:val="24"/>
        </w:rPr>
        <w:t>,</w:t>
      </w:r>
      <w:r w:rsidR="00BA7155">
        <w:rPr>
          <w:sz w:val="24"/>
          <w:szCs w:val="24"/>
        </w:rPr>
        <w:t xml:space="preserve"> задолженность по заработной плате</w:t>
      </w:r>
      <w:r w:rsidR="00D532B4">
        <w:rPr>
          <w:sz w:val="24"/>
          <w:szCs w:val="24"/>
        </w:rPr>
        <w:t xml:space="preserve"> работникам муниципальных учреждений в Красновишерском муниципальном районе </w:t>
      </w:r>
      <w:r w:rsidR="00BA7155">
        <w:rPr>
          <w:sz w:val="24"/>
          <w:szCs w:val="24"/>
        </w:rPr>
        <w:t xml:space="preserve"> по состоянию на 10 декабря 2017 </w:t>
      </w:r>
      <w:r w:rsidR="00D532B4">
        <w:rPr>
          <w:sz w:val="24"/>
          <w:szCs w:val="24"/>
        </w:rPr>
        <w:t>отсутствует.</w:t>
      </w:r>
    </w:p>
    <w:p w:rsidR="00C93DBE" w:rsidRDefault="00927110" w:rsidP="00927110">
      <w:pPr>
        <w:spacing w:before="120"/>
        <w:ind w:firstLine="709"/>
        <w:jc w:val="both"/>
        <w:rPr>
          <w:sz w:val="24"/>
          <w:szCs w:val="24"/>
        </w:rPr>
      </w:pPr>
      <w:r w:rsidRPr="00927110">
        <w:rPr>
          <w:sz w:val="24"/>
          <w:szCs w:val="24"/>
        </w:rPr>
        <w:t xml:space="preserve">По вопросу </w:t>
      </w:r>
      <w:r w:rsidR="001C2B7C" w:rsidRPr="00927110">
        <w:rPr>
          <w:sz w:val="24"/>
          <w:szCs w:val="24"/>
        </w:rPr>
        <w:t>«</w:t>
      </w:r>
      <w:r w:rsidR="00F9431F" w:rsidRPr="00927110">
        <w:rPr>
          <w:sz w:val="24"/>
          <w:szCs w:val="24"/>
        </w:rPr>
        <w:t>О состоянии условий и охраны труда в муниципальных учреждениях</w:t>
      </w:r>
      <w:r w:rsidR="001C2B7C" w:rsidRPr="00927110">
        <w:rPr>
          <w:sz w:val="24"/>
          <w:szCs w:val="24"/>
        </w:rPr>
        <w:t>»</w:t>
      </w:r>
      <w:r w:rsidRPr="00927110">
        <w:rPr>
          <w:sz w:val="24"/>
          <w:szCs w:val="24"/>
        </w:rPr>
        <w:t xml:space="preserve"> с</w:t>
      </w:r>
      <w:r w:rsidR="00C93DBE">
        <w:rPr>
          <w:sz w:val="24"/>
          <w:szCs w:val="24"/>
        </w:rPr>
        <w:t xml:space="preserve">лушали </w:t>
      </w:r>
      <w:proofErr w:type="spellStart"/>
      <w:r w:rsidR="00F9431F">
        <w:rPr>
          <w:sz w:val="24"/>
          <w:szCs w:val="24"/>
        </w:rPr>
        <w:t>Замалеева</w:t>
      </w:r>
      <w:proofErr w:type="spellEnd"/>
      <w:r w:rsidR="00F9431F">
        <w:rPr>
          <w:sz w:val="24"/>
          <w:szCs w:val="24"/>
        </w:rPr>
        <w:t xml:space="preserve"> Р.И</w:t>
      </w:r>
      <w:r w:rsidR="009F25FE">
        <w:rPr>
          <w:sz w:val="24"/>
          <w:szCs w:val="24"/>
        </w:rPr>
        <w:t xml:space="preserve">., заместителя </w:t>
      </w:r>
      <w:r w:rsidR="00F9431F">
        <w:rPr>
          <w:sz w:val="24"/>
          <w:szCs w:val="24"/>
        </w:rPr>
        <w:t>директора МБУ ЦОФМУ</w:t>
      </w:r>
      <w:r w:rsidR="00E5791E">
        <w:rPr>
          <w:sz w:val="24"/>
          <w:szCs w:val="24"/>
        </w:rPr>
        <w:t>.</w:t>
      </w:r>
    </w:p>
    <w:p w:rsidR="00F9431F" w:rsidRDefault="00F9431F" w:rsidP="00927110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охраны труда </w:t>
      </w:r>
      <w:r w:rsidR="00927110">
        <w:rPr>
          <w:sz w:val="24"/>
          <w:szCs w:val="24"/>
        </w:rPr>
        <w:t xml:space="preserve">в муниципальных учреждениях, учредителем которых является Департамент муниципальных учреждений, </w:t>
      </w:r>
      <w:r w:rsidR="00F4180A">
        <w:rPr>
          <w:sz w:val="24"/>
          <w:szCs w:val="24"/>
        </w:rPr>
        <w:t>разработаны и реализ</w:t>
      </w:r>
      <w:r w:rsidR="009066E8">
        <w:rPr>
          <w:sz w:val="24"/>
          <w:szCs w:val="24"/>
        </w:rPr>
        <w:t>у</w:t>
      </w:r>
      <w:r w:rsidR="00F4180A">
        <w:rPr>
          <w:sz w:val="24"/>
          <w:szCs w:val="24"/>
        </w:rPr>
        <w:t>ются коллективные договоры, соглашения по охране труда.</w:t>
      </w:r>
    </w:p>
    <w:p w:rsidR="00622341" w:rsidRPr="00F9431F" w:rsidRDefault="00F4180A" w:rsidP="00F9431F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Регулярно проводятся профилактические </w:t>
      </w:r>
      <w:r w:rsidR="00622341">
        <w:rPr>
          <w:sz w:val="24"/>
          <w:szCs w:val="24"/>
        </w:rPr>
        <w:t>медицинские осмотры</w:t>
      </w:r>
      <w:r w:rsidR="00927110">
        <w:rPr>
          <w:sz w:val="24"/>
          <w:szCs w:val="24"/>
        </w:rPr>
        <w:t>;</w:t>
      </w:r>
      <w:r w:rsidR="00622341">
        <w:rPr>
          <w:sz w:val="24"/>
          <w:szCs w:val="24"/>
        </w:rPr>
        <w:t xml:space="preserve"> мероприятия по предупреждению травматизма</w:t>
      </w:r>
      <w:r w:rsidR="009066E8">
        <w:rPr>
          <w:sz w:val="24"/>
          <w:szCs w:val="24"/>
        </w:rPr>
        <w:t>,</w:t>
      </w:r>
      <w:r w:rsidR="00622341">
        <w:rPr>
          <w:sz w:val="24"/>
          <w:szCs w:val="24"/>
        </w:rPr>
        <w:t xml:space="preserve"> инструктажи.</w:t>
      </w:r>
    </w:p>
    <w:p w:rsidR="00F9431F" w:rsidRPr="00F9431F" w:rsidRDefault="00622341" w:rsidP="00F9431F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2017 году н</w:t>
      </w:r>
      <w:r w:rsidR="00F9431F" w:rsidRPr="00F9431F">
        <w:rPr>
          <w:sz w:val="24"/>
          <w:szCs w:val="24"/>
        </w:rPr>
        <w:t>есчастных случаев на производстве не было.</w:t>
      </w:r>
    </w:p>
    <w:p w:rsidR="00F9431F" w:rsidRPr="00F9431F" w:rsidRDefault="00F9431F" w:rsidP="00F9431F">
      <w:pPr>
        <w:pStyle w:val="a3"/>
        <w:spacing w:after="0"/>
        <w:ind w:firstLine="709"/>
        <w:jc w:val="both"/>
        <w:rPr>
          <w:sz w:val="24"/>
          <w:szCs w:val="24"/>
        </w:rPr>
      </w:pPr>
      <w:r w:rsidRPr="00F9431F">
        <w:rPr>
          <w:sz w:val="24"/>
          <w:szCs w:val="24"/>
        </w:rPr>
        <w:t>Затраты на охрану труда</w:t>
      </w:r>
      <w:r w:rsidR="00927110">
        <w:rPr>
          <w:sz w:val="24"/>
          <w:szCs w:val="24"/>
        </w:rPr>
        <w:t xml:space="preserve"> составили</w:t>
      </w:r>
      <w:r w:rsidR="00622341">
        <w:rPr>
          <w:sz w:val="24"/>
          <w:szCs w:val="24"/>
        </w:rPr>
        <w:t>:</w:t>
      </w:r>
      <w:r w:rsidRPr="00F9431F">
        <w:rPr>
          <w:sz w:val="24"/>
          <w:szCs w:val="24"/>
        </w:rPr>
        <w:t xml:space="preserve"> </w:t>
      </w:r>
      <w:r w:rsidR="00622341">
        <w:rPr>
          <w:sz w:val="24"/>
          <w:szCs w:val="24"/>
        </w:rPr>
        <w:t>на о</w:t>
      </w:r>
      <w:r w:rsidRPr="00F9431F">
        <w:rPr>
          <w:sz w:val="24"/>
          <w:szCs w:val="24"/>
        </w:rPr>
        <w:t>бучение – 336,5 тыс. руб</w:t>
      </w:r>
      <w:r w:rsidR="00622341">
        <w:rPr>
          <w:sz w:val="24"/>
          <w:szCs w:val="24"/>
        </w:rPr>
        <w:t>.</w:t>
      </w:r>
      <w:r w:rsidR="006E79E1">
        <w:rPr>
          <w:sz w:val="24"/>
          <w:szCs w:val="24"/>
        </w:rPr>
        <w:t xml:space="preserve">, </w:t>
      </w:r>
      <w:r w:rsidR="00622341">
        <w:rPr>
          <w:sz w:val="24"/>
          <w:szCs w:val="24"/>
        </w:rPr>
        <w:t>на п</w:t>
      </w:r>
      <w:r w:rsidRPr="00F9431F">
        <w:rPr>
          <w:sz w:val="24"/>
          <w:szCs w:val="24"/>
        </w:rPr>
        <w:t xml:space="preserve">риобретение </w:t>
      </w:r>
      <w:proofErr w:type="gramStart"/>
      <w:r w:rsidRPr="00F9431F">
        <w:rPr>
          <w:sz w:val="24"/>
          <w:szCs w:val="24"/>
        </w:rPr>
        <w:t>спецодежды</w:t>
      </w:r>
      <w:proofErr w:type="gramEnd"/>
      <w:r w:rsidRPr="00F9431F">
        <w:rPr>
          <w:sz w:val="24"/>
          <w:szCs w:val="24"/>
        </w:rPr>
        <w:t xml:space="preserve"> – 14,3 тыс.</w:t>
      </w:r>
      <w:r w:rsidR="00622341">
        <w:rPr>
          <w:sz w:val="24"/>
          <w:szCs w:val="24"/>
        </w:rPr>
        <w:t xml:space="preserve"> </w:t>
      </w:r>
      <w:r w:rsidRPr="00F9431F">
        <w:rPr>
          <w:sz w:val="24"/>
          <w:szCs w:val="24"/>
        </w:rPr>
        <w:t>руб.</w:t>
      </w:r>
      <w:r w:rsidR="006E79E1">
        <w:rPr>
          <w:sz w:val="24"/>
          <w:szCs w:val="24"/>
        </w:rPr>
        <w:t xml:space="preserve">, </w:t>
      </w:r>
      <w:r w:rsidR="00622341">
        <w:rPr>
          <w:sz w:val="24"/>
          <w:szCs w:val="24"/>
        </w:rPr>
        <w:t>на п</w:t>
      </w:r>
      <w:r w:rsidRPr="00F9431F">
        <w:rPr>
          <w:sz w:val="24"/>
          <w:szCs w:val="24"/>
        </w:rPr>
        <w:t>ротивопожарные мероприятия – 359,2 т</w:t>
      </w:r>
      <w:r w:rsidR="00622341">
        <w:rPr>
          <w:sz w:val="24"/>
          <w:szCs w:val="24"/>
        </w:rPr>
        <w:t>ыс</w:t>
      </w:r>
      <w:r w:rsidRPr="00F9431F">
        <w:rPr>
          <w:sz w:val="24"/>
          <w:szCs w:val="24"/>
        </w:rPr>
        <w:t>.</w:t>
      </w:r>
      <w:r w:rsidR="00622341">
        <w:rPr>
          <w:sz w:val="24"/>
          <w:szCs w:val="24"/>
        </w:rPr>
        <w:t xml:space="preserve"> </w:t>
      </w:r>
      <w:r w:rsidRPr="00F9431F">
        <w:rPr>
          <w:sz w:val="24"/>
          <w:szCs w:val="24"/>
        </w:rPr>
        <w:t>р</w:t>
      </w:r>
      <w:r w:rsidR="00622341">
        <w:rPr>
          <w:sz w:val="24"/>
          <w:szCs w:val="24"/>
        </w:rPr>
        <w:t>уб</w:t>
      </w:r>
      <w:r w:rsidRPr="00F9431F">
        <w:rPr>
          <w:sz w:val="24"/>
          <w:szCs w:val="24"/>
        </w:rPr>
        <w:t>.</w:t>
      </w:r>
    </w:p>
    <w:p w:rsidR="00F9431F" w:rsidRPr="00F9431F" w:rsidRDefault="00F9431F" w:rsidP="00F9431F">
      <w:pPr>
        <w:pStyle w:val="a3"/>
        <w:spacing w:after="0"/>
        <w:ind w:firstLine="709"/>
        <w:jc w:val="both"/>
        <w:rPr>
          <w:sz w:val="24"/>
          <w:szCs w:val="24"/>
        </w:rPr>
      </w:pPr>
      <w:r w:rsidRPr="00F9431F">
        <w:rPr>
          <w:sz w:val="24"/>
          <w:szCs w:val="24"/>
        </w:rPr>
        <w:t>В 2015 году в</w:t>
      </w:r>
      <w:r w:rsidR="00CB77FD">
        <w:rPr>
          <w:sz w:val="24"/>
          <w:szCs w:val="24"/>
        </w:rPr>
        <w:t>о всех</w:t>
      </w:r>
      <w:r w:rsidRPr="00F9431F">
        <w:rPr>
          <w:sz w:val="24"/>
          <w:szCs w:val="24"/>
        </w:rPr>
        <w:t xml:space="preserve"> учреждениях</w:t>
      </w:r>
      <w:r w:rsidR="00CB77FD">
        <w:rPr>
          <w:sz w:val="24"/>
          <w:szCs w:val="24"/>
        </w:rPr>
        <w:t>, подведомственных</w:t>
      </w:r>
      <w:r w:rsidRPr="00F9431F">
        <w:rPr>
          <w:sz w:val="24"/>
          <w:szCs w:val="24"/>
        </w:rPr>
        <w:t xml:space="preserve"> Департамент</w:t>
      </w:r>
      <w:r w:rsidR="00CB77FD">
        <w:rPr>
          <w:sz w:val="24"/>
          <w:szCs w:val="24"/>
        </w:rPr>
        <w:t>у</w:t>
      </w:r>
      <w:r w:rsidRPr="00F9431F">
        <w:rPr>
          <w:sz w:val="24"/>
          <w:szCs w:val="24"/>
        </w:rPr>
        <w:t xml:space="preserve"> </w:t>
      </w:r>
      <w:r w:rsidR="00622341">
        <w:rPr>
          <w:sz w:val="24"/>
          <w:szCs w:val="24"/>
        </w:rPr>
        <w:t>муниципальных учреждений</w:t>
      </w:r>
      <w:r w:rsidR="00CB77FD">
        <w:rPr>
          <w:sz w:val="24"/>
          <w:szCs w:val="24"/>
        </w:rPr>
        <w:t>,</w:t>
      </w:r>
      <w:r w:rsidR="00622341">
        <w:rPr>
          <w:sz w:val="24"/>
          <w:szCs w:val="24"/>
        </w:rPr>
        <w:t xml:space="preserve"> </w:t>
      </w:r>
      <w:r w:rsidRPr="00F9431F">
        <w:rPr>
          <w:sz w:val="24"/>
          <w:szCs w:val="24"/>
        </w:rPr>
        <w:t>проведена специальная оценка условий труда</w:t>
      </w:r>
      <w:r w:rsidR="00622341">
        <w:rPr>
          <w:sz w:val="24"/>
          <w:szCs w:val="24"/>
        </w:rPr>
        <w:t>.</w:t>
      </w:r>
    </w:p>
    <w:p w:rsidR="00215280" w:rsidRDefault="00927110" w:rsidP="00927110">
      <w:pPr>
        <w:spacing w:before="120"/>
        <w:ind w:firstLine="709"/>
        <w:jc w:val="both"/>
        <w:rPr>
          <w:sz w:val="24"/>
          <w:szCs w:val="24"/>
        </w:rPr>
      </w:pPr>
      <w:r w:rsidRPr="00927110">
        <w:rPr>
          <w:sz w:val="24"/>
          <w:szCs w:val="24"/>
        </w:rPr>
        <w:t xml:space="preserve">По вопросу </w:t>
      </w:r>
      <w:r w:rsidR="00215280" w:rsidRPr="00927110">
        <w:rPr>
          <w:sz w:val="24"/>
          <w:szCs w:val="24"/>
        </w:rPr>
        <w:t>«</w:t>
      </w:r>
      <w:r w:rsidR="00CB77FD" w:rsidRPr="00927110">
        <w:rPr>
          <w:sz w:val="24"/>
          <w:szCs w:val="24"/>
        </w:rPr>
        <w:t>О Соглашении между профессиональными союзами, работодателями и администрацией Красновишерского муниципального района о взаимодействии в области социально-трудовых отношений</w:t>
      </w:r>
      <w:r w:rsidR="00215280" w:rsidRPr="00927110">
        <w:rPr>
          <w:sz w:val="24"/>
          <w:szCs w:val="24"/>
        </w:rPr>
        <w:t>»</w:t>
      </w:r>
      <w:r w:rsidRPr="00927110">
        <w:rPr>
          <w:sz w:val="24"/>
          <w:szCs w:val="24"/>
        </w:rPr>
        <w:t xml:space="preserve"> с</w:t>
      </w:r>
      <w:r w:rsidR="00215280" w:rsidRPr="00EA31B5">
        <w:rPr>
          <w:sz w:val="24"/>
          <w:szCs w:val="24"/>
        </w:rPr>
        <w:t xml:space="preserve">лушали </w:t>
      </w:r>
      <w:proofErr w:type="spellStart"/>
      <w:r w:rsidR="00CB77FD">
        <w:rPr>
          <w:sz w:val="24"/>
          <w:szCs w:val="24"/>
        </w:rPr>
        <w:t>Танкову</w:t>
      </w:r>
      <w:proofErr w:type="spellEnd"/>
      <w:r w:rsidR="00CB77FD">
        <w:rPr>
          <w:sz w:val="24"/>
          <w:szCs w:val="24"/>
        </w:rPr>
        <w:t xml:space="preserve"> Н.В.</w:t>
      </w:r>
      <w:r w:rsidR="009E73BE">
        <w:rPr>
          <w:sz w:val="24"/>
          <w:szCs w:val="24"/>
        </w:rPr>
        <w:t xml:space="preserve">, </w:t>
      </w:r>
      <w:r w:rsidR="00CB77FD">
        <w:rPr>
          <w:sz w:val="24"/>
          <w:szCs w:val="24"/>
        </w:rPr>
        <w:t>главного специалиста сектора кадровой работы Департамента муниципальных учреждений</w:t>
      </w:r>
      <w:r w:rsidR="00215280" w:rsidRPr="00EA31B5">
        <w:rPr>
          <w:sz w:val="24"/>
          <w:szCs w:val="24"/>
        </w:rPr>
        <w:t>.</w:t>
      </w:r>
    </w:p>
    <w:p w:rsidR="00F91A4A" w:rsidRDefault="00CB77FD" w:rsidP="00EA4835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2017 году истекает срок действия Соглашения </w:t>
      </w:r>
      <w:r w:rsidR="00F91A4A">
        <w:rPr>
          <w:sz w:val="24"/>
          <w:szCs w:val="24"/>
        </w:rPr>
        <w:t>между профессиональными союзами, работодателями и администрацией Красновишерского муниципального района в области социально-трудовых отношений.</w:t>
      </w:r>
      <w:r w:rsidR="00342F58">
        <w:rPr>
          <w:sz w:val="24"/>
          <w:szCs w:val="24"/>
        </w:rPr>
        <w:t xml:space="preserve"> </w:t>
      </w:r>
      <w:r w:rsidR="00F91A4A">
        <w:rPr>
          <w:sz w:val="24"/>
          <w:szCs w:val="24"/>
        </w:rPr>
        <w:t xml:space="preserve">В соответствии с Трехсторонним соглашением о взаимодействии в области социально-трудовых отношений в Пермском крае на 2017-2019 годы разработан проект </w:t>
      </w:r>
      <w:r w:rsidR="00F91A4A" w:rsidRPr="00F91A4A">
        <w:rPr>
          <w:sz w:val="24"/>
          <w:szCs w:val="24"/>
        </w:rPr>
        <w:t>Соглашени</w:t>
      </w:r>
      <w:r w:rsidR="00F91A4A">
        <w:rPr>
          <w:sz w:val="24"/>
          <w:szCs w:val="24"/>
        </w:rPr>
        <w:t>я</w:t>
      </w:r>
      <w:r w:rsidR="00F91A4A" w:rsidRPr="00F91A4A">
        <w:rPr>
          <w:sz w:val="24"/>
          <w:szCs w:val="24"/>
        </w:rPr>
        <w:t xml:space="preserve"> между профессиональными союзами, работодателями и администрацией Красновишерского муниципального района о взаимодействии в области социально-трудовых отношений</w:t>
      </w:r>
      <w:r w:rsidR="00F91A4A">
        <w:rPr>
          <w:sz w:val="24"/>
          <w:szCs w:val="24"/>
        </w:rPr>
        <w:t xml:space="preserve"> на 2018-2020 годы.</w:t>
      </w:r>
    </w:p>
    <w:p w:rsidR="00F91A4A" w:rsidRDefault="00342F58" w:rsidP="00EA4835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Сторон</w:t>
      </w:r>
      <w:r w:rsidR="00F83DB7">
        <w:rPr>
          <w:sz w:val="24"/>
          <w:szCs w:val="24"/>
        </w:rPr>
        <w:t>ам</w:t>
      </w:r>
      <w:r>
        <w:rPr>
          <w:sz w:val="24"/>
          <w:szCs w:val="24"/>
        </w:rPr>
        <w:t xml:space="preserve"> социального партнерства предложено</w:t>
      </w:r>
      <w:r w:rsidR="00F91A4A">
        <w:rPr>
          <w:sz w:val="24"/>
          <w:szCs w:val="24"/>
        </w:rPr>
        <w:t xml:space="preserve"> </w:t>
      </w:r>
      <w:r>
        <w:rPr>
          <w:sz w:val="24"/>
          <w:szCs w:val="24"/>
        </w:rPr>
        <w:t>обсудить проект Соглашения</w:t>
      </w:r>
      <w:r w:rsidR="00F91A4A">
        <w:rPr>
          <w:sz w:val="24"/>
          <w:szCs w:val="24"/>
        </w:rPr>
        <w:t>.</w:t>
      </w:r>
    </w:p>
    <w:p w:rsidR="00F91A4A" w:rsidRDefault="00342F58" w:rsidP="00342F58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 решили утвердить</w:t>
      </w:r>
      <w:r w:rsidR="000A554C">
        <w:rPr>
          <w:sz w:val="24"/>
          <w:szCs w:val="24"/>
        </w:rPr>
        <w:t xml:space="preserve"> кандидатуру</w:t>
      </w:r>
      <w:r w:rsidR="000A554C" w:rsidRPr="000A554C">
        <w:t xml:space="preserve"> </w:t>
      </w:r>
      <w:r w:rsidR="000A554C" w:rsidRPr="000A554C">
        <w:rPr>
          <w:sz w:val="24"/>
          <w:szCs w:val="24"/>
        </w:rPr>
        <w:t xml:space="preserve">Русских В.К., </w:t>
      </w:r>
      <w:r w:rsidR="000A554C">
        <w:rPr>
          <w:sz w:val="24"/>
          <w:szCs w:val="24"/>
        </w:rPr>
        <w:t>координатора стороны, представляющей работодателей</w:t>
      </w:r>
      <w:r w:rsidR="004F407F">
        <w:rPr>
          <w:sz w:val="24"/>
          <w:szCs w:val="24"/>
        </w:rPr>
        <w:t>,</w:t>
      </w:r>
      <w:r w:rsidR="000A554C">
        <w:rPr>
          <w:sz w:val="24"/>
          <w:szCs w:val="24"/>
        </w:rPr>
        <w:t xml:space="preserve"> для подписания Со</w:t>
      </w:r>
      <w:r>
        <w:rPr>
          <w:sz w:val="24"/>
          <w:szCs w:val="24"/>
        </w:rPr>
        <w:t>глашения стороной работодателей и</w:t>
      </w:r>
      <w:r w:rsidR="00F91A4A">
        <w:rPr>
          <w:sz w:val="24"/>
          <w:szCs w:val="24"/>
        </w:rPr>
        <w:t xml:space="preserve"> опубликовать в средствах массовой информации предложение работодателям, осуществляющим деятельность на территории Красновишерского муниципального района</w:t>
      </w:r>
      <w:r w:rsidR="00A937EC">
        <w:rPr>
          <w:sz w:val="24"/>
          <w:szCs w:val="24"/>
        </w:rPr>
        <w:t>,</w:t>
      </w:r>
      <w:r w:rsidR="00F91A4A">
        <w:rPr>
          <w:sz w:val="24"/>
          <w:szCs w:val="24"/>
        </w:rPr>
        <w:t xml:space="preserve"> присоедини</w:t>
      </w:r>
      <w:r w:rsidR="00A937EC">
        <w:rPr>
          <w:sz w:val="24"/>
          <w:szCs w:val="24"/>
        </w:rPr>
        <w:t>ться к Соглашению. Если в течение 30 календарных дней работодатели не представят в комиссию письменный мотивированный отказ, Соглашение будет считаться распространенным на этих работодателей.</w:t>
      </w:r>
    </w:p>
    <w:sectPr w:rsidR="00F91A4A" w:rsidSect="004974AB">
      <w:pgSz w:w="11906" w:h="16838"/>
      <w:pgMar w:top="90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6460"/>
    <w:multiLevelType w:val="multilevel"/>
    <w:tmpl w:val="274286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06826471"/>
    <w:multiLevelType w:val="multilevel"/>
    <w:tmpl w:val="274286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2F725E5C"/>
    <w:multiLevelType w:val="multilevel"/>
    <w:tmpl w:val="62A012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4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38E0206C"/>
    <w:multiLevelType w:val="multilevel"/>
    <w:tmpl w:val="35740212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2"/>
      <w:numFmt w:val="decimal"/>
      <w:isLgl/>
      <w:lvlText w:val="%1.%2"/>
      <w:lvlJc w:val="left"/>
      <w:pPr>
        <w:ind w:left="3863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11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9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07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29" w:hanging="1800"/>
      </w:pPr>
      <w:rPr>
        <w:rFonts w:hint="default"/>
      </w:rPr>
    </w:lvl>
  </w:abstractNum>
  <w:abstractNum w:abstractNumId="4">
    <w:nsid w:val="50CC71EB"/>
    <w:multiLevelType w:val="hybridMultilevel"/>
    <w:tmpl w:val="328E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465BF"/>
    <w:multiLevelType w:val="multilevel"/>
    <w:tmpl w:val="3BE2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280E5C"/>
    <w:multiLevelType w:val="multilevel"/>
    <w:tmpl w:val="4244B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7C"/>
    <w:rsid w:val="000015F2"/>
    <w:rsid w:val="0001528F"/>
    <w:rsid w:val="00033E82"/>
    <w:rsid w:val="00055A0A"/>
    <w:rsid w:val="0005711F"/>
    <w:rsid w:val="00064071"/>
    <w:rsid w:val="00075352"/>
    <w:rsid w:val="00093AB2"/>
    <w:rsid w:val="00097723"/>
    <w:rsid w:val="000A21EC"/>
    <w:rsid w:val="000A554C"/>
    <w:rsid w:val="000C3E01"/>
    <w:rsid w:val="000E1B77"/>
    <w:rsid w:val="001013A6"/>
    <w:rsid w:val="00101B40"/>
    <w:rsid w:val="001153BD"/>
    <w:rsid w:val="00132474"/>
    <w:rsid w:val="00135C1F"/>
    <w:rsid w:val="00135E06"/>
    <w:rsid w:val="0014113C"/>
    <w:rsid w:val="0016090D"/>
    <w:rsid w:val="001701BA"/>
    <w:rsid w:val="00181155"/>
    <w:rsid w:val="00186A1D"/>
    <w:rsid w:val="001918B8"/>
    <w:rsid w:val="001921B6"/>
    <w:rsid w:val="001951E1"/>
    <w:rsid w:val="001A7EB8"/>
    <w:rsid w:val="001C2B7C"/>
    <w:rsid w:val="001C5CA0"/>
    <w:rsid w:val="001E5C5A"/>
    <w:rsid w:val="001F3A91"/>
    <w:rsid w:val="001F6042"/>
    <w:rsid w:val="0021009D"/>
    <w:rsid w:val="00215280"/>
    <w:rsid w:val="00215736"/>
    <w:rsid w:val="002179D7"/>
    <w:rsid w:val="00225833"/>
    <w:rsid w:val="00227053"/>
    <w:rsid w:val="002314C9"/>
    <w:rsid w:val="002368D2"/>
    <w:rsid w:val="00244921"/>
    <w:rsid w:val="00244EF5"/>
    <w:rsid w:val="0025454D"/>
    <w:rsid w:val="00265C96"/>
    <w:rsid w:val="00281D10"/>
    <w:rsid w:val="00284627"/>
    <w:rsid w:val="00286331"/>
    <w:rsid w:val="00291945"/>
    <w:rsid w:val="00293F4E"/>
    <w:rsid w:val="00295ABE"/>
    <w:rsid w:val="00296630"/>
    <w:rsid w:val="002A340F"/>
    <w:rsid w:val="002D2A3F"/>
    <w:rsid w:val="002D366B"/>
    <w:rsid w:val="002D7FC4"/>
    <w:rsid w:val="003052E1"/>
    <w:rsid w:val="00307482"/>
    <w:rsid w:val="0032252A"/>
    <w:rsid w:val="00342F58"/>
    <w:rsid w:val="00346ADB"/>
    <w:rsid w:val="00354712"/>
    <w:rsid w:val="00357071"/>
    <w:rsid w:val="003573B9"/>
    <w:rsid w:val="003602EC"/>
    <w:rsid w:val="0037382B"/>
    <w:rsid w:val="003964B5"/>
    <w:rsid w:val="003A0F83"/>
    <w:rsid w:val="003A3FEE"/>
    <w:rsid w:val="003A6FA0"/>
    <w:rsid w:val="003D137D"/>
    <w:rsid w:val="003E0948"/>
    <w:rsid w:val="0040020A"/>
    <w:rsid w:val="00431324"/>
    <w:rsid w:val="00431614"/>
    <w:rsid w:val="0043741E"/>
    <w:rsid w:val="00456289"/>
    <w:rsid w:val="004974AB"/>
    <w:rsid w:val="004B0E12"/>
    <w:rsid w:val="004B5F1C"/>
    <w:rsid w:val="004C76E5"/>
    <w:rsid w:val="004D70D7"/>
    <w:rsid w:val="004F2CF2"/>
    <w:rsid w:val="004F407F"/>
    <w:rsid w:val="00504F3D"/>
    <w:rsid w:val="00516CB0"/>
    <w:rsid w:val="00550D7D"/>
    <w:rsid w:val="00586162"/>
    <w:rsid w:val="005862A7"/>
    <w:rsid w:val="00587650"/>
    <w:rsid w:val="005A7BF3"/>
    <w:rsid w:val="005E47CF"/>
    <w:rsid w:val="005E6C29"/>
    <w:rsid w:val="005F194B"/>
    <w:rsid w:val="005F6D61"/>
    <w:rsid w:val="00607411"/>
    <w:rsid w:val="00622341"/>
    <w:rsid w:val="0062776D"/>
    <w:rsid w:val="00633E1B"/>
    <w:rsid w:val="006417AF"/>
    <w:rsid w:val="0064231A"/>
    <w:rsid w:val="0064613A"/>
    <w:rsid w:val="00650385"/>
    <w:rsid w:val="006622F8"/>
    <w:rsid w:val="00681D1B"/>
    <w:rsid w:val="006836B2"/>
    <w:rsid w:val="0069607C"/>
    <w:rsid w:val="006A36CF"/>
    <w:rsid w:val="006B4DD6"/>
    <w:rsid w:val="006C1F27"/>
    <w:rsid w:val="006D0CAF"/>
    <w:rsid w:val="006D616B"/>
    <w:rsid w:val="006E4EBE"/>
    <w:rsid w:val="006E79E1"/>
    <w:rsid w:val="006F08EA"/>
    <w:rsid w:val="00722DEF"/>
    <w:rsid w:val="007529CA"/>
    <w:rsid w:val="007576B2"/>
    <w:rsid w:val="00774527"/>
    <w:rsid w:val="0077591A"/>
    <w:rsid w:val="00793872"/>
    <w:rsid w:val="00797981"/>
    <w:rsid w:val="007A5B20"/>
    <w:rsid w:val="007C4F04"/>
    <w:rsid w:val="007F00C4"/>
    <w:rsid w:val="007F5270"/>
    <w:rsid w:val="00803597"/>
    <w:rsid w:val="00807F24"/>
    <w:rsid w:val="00811687"/>
    <w:rsid w:val="0084382E"/>
    <w:rsid w:val="008442CE"/>
    <w:rsid w:val="00846732"/>
    <w:rsid w:val="0085141B"/>
    <w:rsid w:val="00854C7F"/>
    <w:rsid w:val="00855397"/>
    <w:rsid w:val="00861832"/>
    <w:rsid w:val="00881DE6"/>
    <w:rsid w:val="008838BE"/>
    <w:rsid w:val="008973BD"/>
    <w:rsid w:val="008A2ED1"/>
    <w:rsid w:val="008F21D3"/>
    <w:rsid w:val="009066E8"/>
    <w:rsid w:val="00906C28"/>
    <w:rsid w:val="00926CFE"/>
    <w:rsid w:val="00927110"/>
    <w:rsid w:val="00937263"/>
    <w:rsid w:val="00940BCC"/>
    <w:rsid w:val="00943643"/>
    <w:rsid w:val="00944615"/>
    <w:rsid w:val="00945E92"/>
    <w:rsid w:val="0096179D"/>
    <w:rsid w:val="00977292"/>
    <w:rsid w:val="009804D6"/>
    <w:rsid w:val="009819AB"/>
    <w:rsid w:val="009B07D0"/>
    <w:rsid w:val="009C0F87"/>
    <w:rsid w:val="009C5518"/>
    <w:rsid w:val="009C5898"/>
    <w:rsid w:val="009D61C4"/>
    <w:rsid w:val="009E73BE"/>
    <w:rsid w:val="009E79CD"/>
    <w:rsid w:val="009F25FE"/>
    <w:rsid w:val="009F59C6"/>
    <w:rsid w:val="009F60E4"/>
    <w:rsid w:val="00A141D5"/>
    <w:rsid w:val="00A14C5B"/>
    <w:rsid w:val="00A201D1"/>
    <w:rsid w:val="00A305A5"/>
    <w:rsid w:val="00A4726A"/>
    <w:rsid w:val="00A62A77"/>
    <w:rsid w:val="00A937EC"/>
    <w:rsid w:val="00AA08E1"/>
    <w:rsid w:val="00AA692B"/>
    <w:rsid w:val="00AB2203"/>
    <w:rsid w:val="00AB461B"/>
    <w:rsid w:val="00AD3200"/>
    <w:rsid w:val="00AD3224"/>
    <w:rsid w:val="00AE06A3"/>
    <w:rsid w:val="00B218F6"/>
    <w:rsid w:val="00B263F8"/>
    <w:rsid w:val="00B269E0"/>
    <w:rsid w:val="00B35D27"/>
    <w:rsid w:val="00B4344D"/>
    <w:rsid w:val="00B435B6"/>
    <w:rsid w:val="00B54430"/>
    <w:rsid w:val="00B607AB"/>
    <w:rsid w:val="00B80AE1"/>
    <w:rsid w:val="00B8792B"/>
    <w:rsid w:val="00BA3C3A"/>
    <w:rsid w:val="00BA7155"/>
    <w:rsid w:val="00BC6BDC"/>
    <w:rsid w:val="00BC73CF"/>
    <w:rsid w:val="00BD0155"/>
    <w:rsid w:val="00C109BC"/>
    <w:rsid w:val="00C13ABF"/>
    <w:rsid w:val="00C3625F"/>
    <w:rsid w:val="00C530E7"/>
    <w:rsid w:val="00C93DBE"/>
    <w:rsid w:val="00CA7099"/>
    <w:rsid w:val="00CB6D02"/>
    <w:rsid w:val="00CB77FD"/>
    <w:rsid w:val="00CD20B2"/>
    <w:rsid w:val="00CE0E4E"/>
    <w:rsid w:val="00CE1C8F"/>
    <w:rsid w:val="00CE380C"/>
    <w:rsid w:val="00CF0373"/>
    <w:rsid w:val="00CF43DB"/>
    <w:rsid w:val="00CF5FA3"/>
    <w:rsid w:val="00D001FB"/>
    <w:rsid w:val="00D00C3F"/>
    <w:rsid w:val="00D017C1"/>
    <w:rsid w:val="00D07191"/>
    <w:rsid w:val="00D16761"/>
    <w:rsid w:val="00D431F5"/>
    <w:rsid w:val="00D43F65"/>
    <w:rsid w:val="00D469BF"/>
    <w:rsid w:val="00D51627"/>
    <w:rsid w:val="00D532B4"/>
    <w:rsid w:val="00D6016F"/>
    <w:rsid w:val="00D60DFB"/>
    <w:rsid w:val="00D60F9E"/>
    <w:rsid w:val="00D66607"/>
    <w:rsid w:val="00D74F72"/>
    <w:rsid w:val="00D75E86"/>
    <w:rsid w:val="00D77102"/>
    <w:rsid w:val="00D913FA"/>
    <w:rsid w:val="00DA5F57"/>
    <w:rsid w:val="00DC4270"/>
    <w:rsid w:val="00DF5701"/>
    <w:rsid w:val="00E07272"/>
    <w:rsid w:val="00E32D06"/>
    <w:rsid w:val="00E368F8"/>
    <w:rsid w:val="00E36D28"/>
    <w:rsid w:val="00E41AED"/>
    <w:rsid w:val="00E45ED2"/>
    <w:rsid w:val="00E52E5C"/>
    <w:rsid w:val="00E548B3"/>
    <w:rsid w:val="00E5791E"/>
    <w:rsid w:val="00EA31B5"/>
    <w:rsid w:val="00EA3437"/>
    <w:rsid w:val="00EA4835"/>
    <w:rsid w:val="00EC4D46"/>
    <w:rsid w:val="00ED145E"/>
    <w:rsid w:val="00F13C4B"/>
    <w:rsid w:val="00F2362E"/>
    <w:rsid w:val="00F343E0"/>
    <w:rsid w:val="00F37615"/>
    <w:rsid w:val="00F416A6"/>
    <w:rsid w:val="00F4180A"/>
    <w:rsid w:val="00F772E2"/>
    <w:rsid w:val="00F82381"/>
    <w:rsid w:val="00F83DB7"/>
    <w:rsid w:val="00F91A4A"/>
    <w:rsid w:val="00F9431F"/>
    <w:rsid w:val="00F95ACA"/>
    <w:rsid w:val="00FC0F7F"/>
    <w:rsid w:val="00FE23DD"/>
    <w:rsid w:val="00FE3CFF"/>
    <w:rsid w:val="00FE5E67"/>
    <w:rsid w:val="00FE696C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5BF2B-59D3-4C9E-94A7-99058A2D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B7C"/>
    <w:pPr>
      <w:spacing w:after="120"/>
    </w:pPr>
  </w:style>
  <w:style w:type="character" w:customStyle="1" w:styleId="a4">
    <w:name w:val="Основной текст Знак"/>
    <w:basedOn w:val="a0"/>
    <w:link w:val="a3"/>
    <w:rsid w:val="001C2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3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3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553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4864A4-4CBC-4A29-89C8-58EB7467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муниципальных учреждений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</dc:creator>
  <cp:lastModifiedBy>Антипина Светлана Гаврииловна</cp:lastModifiedBy>
  <cp:revision>2</cp:revision>
  <cp:lastPrinted>2017-12-15T04:25:00Z</cp:lastPrinted>
  <dcterms:created xsi:type="dcterms:W3CDTF">2017-12-15T05:43:00Z</dcterms:created>
  <dcterms:modified xsi:type="dcterms:W3CDTF">2017-12-15T05:43:00Z</dcterms:modified>
</cp:coreProperties>
</file>