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C" w:rsidRPr="00EA31B5" w:rsidRDefault="00303B2C" w:rsidP="00303B2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</w:t>
      </w:r>
      <w:r w:rsidR="001C2B7C" w:rsidRPr="00EA31B5">
        <w:rPr>
          <w:b/>
          <w:sz w:val="24"/>
          <w:szCs w:val="24"/>
        </w:rPr>
        <w:t>аседани</w:t>
      </w:r>
      <w:r>
        <w:rPr>
          <w:b/>
          <w:sz w:val="24"/>
          <w:szCs w:val="24"/>
        </w:rPr>
        <w:t>е</w:t>
      </w:r>
      <w:r w:rsidR="001C2B7C" w:rsidRPr="00EA31B5">
        <w:rPr>
          <w:b/>
          <w:sz w:val="24"/>
          <w:szCs w:val="24"/>
        </w:rPr>
        <w:t xml:space="preserve"> </w:t>
      </w:r>
      <w:r w:rsidR="00650385" w:rsidRPr="00EA31B5">
        <w:rPr>
          <w:b/>
          <w:sz w:val="24"/>
          <w:szCs w:val="24"/>
        </w:rPr>
        <w:t xml:space="preserve">Территориальной трехсторонней комиссии по регулированию социально-трудовых отношений </w:t>
      </w:r>
      <w:proofErr w:type="gramStart"/>
      <w:r w:rsidR="00650385" w:rsidRPr="00EA31B5">
        <w:rPr>
          <w:b/>
          <w:sz w:val="24"/>
          <w:szCs w:val="24"/>
        </w:rPr>
        <w:t>в</w:t>
      </w:r>
      <w:proofErr w:type="gramEnd"/>
      <w:r w:rsidR="00650385" w:rsidRPr="00EA31B5">
        <w:rPr>
          <w:b/>
          <w:sz w:val="24"/>
          <w:szCs w:val="24"/>
        </w:rPr>
        <w:t xml:space="preserve"> </w:t>
      </w:r>
      <w:proofErr w:type="gramStart"/>
      <w:r w:rsidR="00650385" w:rsidRPr="00EA31B5">
        <w:rPr>
          <w:b/>
          <w:sz w:val="24"/>
          <w:szCs w:val="24"/>
        </w:rPr>
        <w:t>Красновишерском</w:t>
      </w:r>
      <w:proofErr w:type="gramEnd"/>
      <w:r w:rsidR="00650385" w:rsidRPr="00EA31B5">
        <w:rPr>
          <w:b/>
          <w:sz w:val="24"/>
          <w:szCs w:val="24"/>
        </w:rPr>
        <w:t xml:space="preserve"> муниципальном районе</w:t>
      </w:r>
      <w:r>
        <w:rPr>
          <w:b/>
          <w:sz w:val="24"/>
          <w:szCs w:val="24"/>
        </w:rPr>
        <w:t xml:space="preserve"> </w:t>
      </w:r>
      <w:r w:rsidR="009E73BE">
        <w:rPr>
          <w:b/>
          <w:sz w:val="24"/>
          <w:szCs w:val="24"/>
        </w:rPr>
        <w:t>1</w:t>
      </w:r>
      <w:r w:rsidR="0058275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марта </w:t>
      </w:r>
      <w:r w:rsidR="001C2B7C" w:rsidRPr="00EA31B5">
        <w:rPr>
          <w:b/>
          <w:sz w:val="24"/>
          <w:szCs w:val="24"/>
        </w:rPr>
        <w:t>201</w:t>
      </w:r>
      <w:r w:rsidR="0058275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1C2B7C" w:rsidRPr="00EA31B5">
        <w:rPr>
          <w:b/>
          <w:sz w:val="24"/>
          <w:szCs w:val="24"/>
        </w:rPr>
        <w:t>г.</w:t>
      </w:r>
    </w:p>
    <w:p w:rsidR="00303B2C" w:rsidRDefault="00303B2C" w:rsidP="00937263">
      <w:pPr>
        <w:spacing w:after="120"/>
        <w:jc w:val="both"/>
        <w:rPr>
          <w:b/>
          <w:sz w:val="24"/>
          <w:szCs w:val="24"/>
        </w:rPr>
      </w:pPr>
    </w:p>
    <w:p w:rsidR="00B263F8" w:rsidRPr="00EA31B5" w:rsidRDefault="00303B2C" w:rsidP="00303B2C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303B2C">
        <w:rPr>
          <w:sz w:val="24"/>
          <w:szCs w:val="24"/>
        </w:rPr>
        <w:t xml:space="preserve">На заседании комиссии 15 марта 2018 года </w:t>
      </w:r>
      <w:r>
        <w:rPr>
          <w:sz w:val="24"/>
          <w:szCs w:val="24"/>
        </w:rPr>
        <w:t>рассмотрены вопросы: о</w:t>
      </w:r>
      <w:r w:rsidR="00134A61" w:rsidRPr="00134A61">
        <w:rPr>
          <w:sz w:val="24"/>
          <w:szCs w:val="28"/>
        </w:rPr>
        <w:t xml:space="preserve">б итогах реализации Соглашения между профессиональными союзами, работодателями и администрацией </w:t>
      </w:r>
      <w:proofErr w:type="spellStart"/>
      <w:r w:rsidR="00134A61" w:rsidRPr="00134A61">
        <w:rPr>
          <w:sz w:val="24"/>
          <w:szCs w:val="28"/>
        </w:rPr>
        <w:t>Красновишерского</w:t>
      </w:r>
      <w:proofErr w:type="spellEnd"/>
      <w:r w:rsidR="00134A61" w:rsidRPr="00134A61">
        <w:rPr>
          <w:sz w:val="24"/>
          <w:szCs w:val="28"/>
        </w:rPr>
        <w:t xml:space="preserve"> муниципального района о взаимодействии в области социально – трудовых отношений на 2015-2017 годы в 2017 году</w:t>
      </w:r>
      <w:r>
        <w:rPr>
          <w:szCs w:val="24"/>
        </w:rPr>
        <w:t>; о</w:t>
      </w:r>
      <w:r w:rsidR="00134A61" w:rsidRPr="00134A61">
        <w:rPr>
          <w:sz w:val="24"/>
          <w:szCs w:val="28"/>
        </w:rPr>
        <w:t xml:space="preserve"> решении Совета по условиям и охране труда в Пермском крае от 06 декабря 2017 г. № 4</w:t>
      </w:r>
      <w:r>
        <w:rPr>
          <w:szCs w:val="24"/>
        </w:rPr>
        <w:t>;</w:t>
      </w:r>
      <w:proofErr w:type="gramEnd"/>
      <w:r>
        <w:rPr>
          <w:szCs w:val="24"/>
        </w:rPr>
        <w:t xml:space="preserve"> о</w:t>
      </w:r>
      <w:r w:rsidR="00134A61">
        <w:rPr>
          <w:sz w:val="24"/>
          <w:szCs w:val="24"/>
        </w:rPr>
        <w:t>б учреждении знака отличия «За наставничество».</w:t>
      </w:r>
    </w:p>
    <w:p w:rsidR="00943643" w:rsidRPr="006E79E1" w:rsidRDefault="00943643" w:rsidP="00587650">
      <w:pPr>
        <w:pStyle w:val="a3"/>
        <w:spacing w:after="0"/>
        <w:ind w:firstLine="709"/>
        <w:jc w:val="both"/>
        <w:rPr>
          <w:sz w:val="18"/>
          <w:szCs w:val="24"/>
        </w:rPr>
      </w:pPr>
    </w:p>
    <w:p w:rsidR="001C5CA0" w:rsidRDefault="00303B2C" w:rsidP="00587650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вступительном слове</w:t>
      </w:r>
      <w:r w:rsidR="00943643" w:rsidRPr="00943643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="00943643" w:rsidRPr="00943643">
        <w:rPr>
          <w:sz w:val="24"/>
          <w:szCs w:val="24"/>
        </w:rPr>
        <w:t xml:space="preserve"> главы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</w:t>
      </w:r>
      <w:r w:rsidR="00943643" w:rsidRPr="00943643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, координатор комиссии </w:t>
      </w:r>
      <w:proofErr w:type="spellStart"/>
      <w:r w:rsidRPr="00303B2C">
        <w:rPr>
          <w:sz w:val="24"/>
          <w:szCs w:val="24"/>
        </w:rPr>
        <w:t>Пед</w:t>
      </w:r>
      <w:proofErr w:type="spellEnd"/>
      <w:r w:rsidRPr="00303B2C">
        <w:rPr>
          <w:sz w:val="24"/>
          <w:szCs w:val="24"/>
        </w:rPr>
        <w:t xml:space="preserve"> О.Н.</w:t>
      </w:r>
      <w:r>
        <w:rPr>
          <w:sz w:val="24"/>
          <w:szCs w:val="24"/>
        </w:rPr>
        <w:t xml:space="preserve"> сообщила, что </w:t>
      </w:r>
      <w:r w:rsidR="00134A61">
        <w:rPr>
          <w:sz w:val="24"/>
          <w:szCs w:val="24"/>
        </w:rPr>
        <w:t xml:space="preserve">Соглашение о взаимодействии в области социально-трудовых отношений </w:t>
      </w:r>
      <w:proofErr w:type="gramStart"/>
      <w:r w:rsidR="00134A61">
        <w:rPr>
          <w:sz w:val="24"/>
          <w:szCs w:val="24"/>
        </w:rPr>
        <w:t>в</w:t>
      </w:r>
      <w:proofErr w:type="gramEnd"/>
      <w:r w:rsidR="00134A61">
        <w:rPr>
          <w:sz w:val="24"/>
          <w:szCs w:val="24"/>
        </w:rPr>
        <w:t xml:space="preserve"> </w:t>
      </w:r>
      <w:proofErr w:type="gramStart"/>
      <w:r w:rsidR="00134A61">
        <w:rPr>
          <w:sz w:val="24"/>
          <w:szCs w:val="24"/>
        </w:rPr>
        <w:t>Красновишерском</w:t>
      </w:r>
      <w:proofErr w:type="gramEnd"/>
      <w:r w:rsidR="00134A61">
        <w:rPr>
          <w:sz w:val="24"/>
          <w:szCs w:val="24"/>
        </w:rPr>
        <w:t xml:space="preserve"> муниципальном районе </w:t>
      </w:r>
      <w:r w:rsidR="00B4598A">
        <w:rPr>
          <w:sz w:val="24"/>
          <w:szCs w:val="24"/>
        </w:rPr>
        <w:t xml:space="preserve">на 2018-2020 годы (далее – Соглашение) </w:t>
      </w:r>
      <w:r w:rsidR="00134A61">
        <w:rPr>
          <w:sz w:val="24"/>
          <w:szCs w:val="24"/>
        </w:rPr>
        <w:t>подписано сторонами социального партнерства и зарегистрировано в Министерстве промышленности, предпринимательства и торговли Пермского края 09 февраля 2018 г. № 149.</w:t>
      </w:r>
    </w:p>
    <w:p w:rsidR="00134A61" w:rsidRDefault="00134A61" w:rsidP="00587650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Вручила экземпляр Соглашения председателю координационного совета профсоюзов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района</w:t>
      </w:r>
      <w:r w:rsidR="00BE3934">
        <w:rPr>
          <w:sz w:val="24"/>
          <w:szCs w:val="24"/>
        </w:rPr>
        <w:t>, координатору стороны, представляющей профсоюзы</w:t>
      </w:r>
      <w:r w:rsidR="003D5EF4">
        <w:rPr>
          <w:sz w:val="24"/>
          <w:szCs w:val="24"/>
        </w:rPr>
        <w:t>,</w:t>
      </w:r>
      <w:r w:rsidR="00BE3934">
        <w:rPr>
          <w:sz w:val="24"/>
          <w:szCs w:val="24"/>
        </w:rPr>
        <w:t xml:space="preserve"> </w:t>
      </w:r>
      <w:proofErr w:type="spellStart"/>
      <w:r w:rsidR="00BE3934">
        <w:rPr>
          <w:sz w:val="24"/>
          <w:szCs w:val="24"/>
        </w:rPr>
        <w:t>Гилевой</w:t>
      </w:r>
      <w:proofErr w:type="spellEnd"/>
      <w:r w:rsidR="00BE3934">
        <w:rPr>
          <w:sz w:val="24"/>
          <w:szCs w:val="24"/>
        </w:rPr>
        <w:t xml:space="preserve"> Г.А. и директору МАОУ СОШ № 8, координатору стороны, представляющей работодателей</w:t>
      </w:r>
      <w:r w:rsidR="003D5EF4">
        <w:rPr>
          <w:sz w:val="24"/>
          <w:szCs w:val="24"/>
        </w:rPr>
        <w:t>,</w:t>
      </w:r>
      <w:r w:rsidR="00BE3934">
        <w:rPr>
          <w:sz w:val="24"/>
          <w:szCs w:val="24"/>
        </w:rPr>
        <w:t xml:space="preserve"> Русских В.К.</w:t>
      </w:r>
    </w:p>
    <w:p w:rsidR="00B4598A" w:rsidRDefault="00B4598A" w:rsidP="00587650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303B2C">
        <w:rPr>
          <w:sz w:val="24"/>
          <w:szCs w:val="24"/>
        </w:rPr>
        <w:t>отметила</w:t>
      </w:r>
      <w:r>
        <w:rPr>
          <w:sz w:val="24"/>
          <w:szCs w:val="24"/>
        </w:rPr>
        <w:t xml:space="preserve">, что текст Соглашения размещен на официальном сайте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муниципального района, обращение к работодателям о присоединении к Соглашению опубликовано в районной газете «Красная Вишера» 14 февраля (№ 7) 2018 г. </w:t>
      </w:r>
    </w:p>
    <w:p w:rsidR="00175A4D" w:rsidRDefault="00B4598A" w:rsidP="00587650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администрации муниципального района поступил отказ от присоединения к Соглашению от четырех работодателей: </w:t>
      </w:r>
      <w:proofErr w:type="spellStart"/>
      <w:r w:rsidR="00175A4D">
        <w:rPr>
          <w:sz w:val="24"/>
          <w:szCs w:val="24"/>
        </w:rPr>
        <w:t>Красновишерского</w:t>
      </w:r>
      <w:proofErr w:type="spellEnd"/>
      <w:r w:rsidR="00175A4D">
        <w:rPr>
          <w:sz w:val="24"/>
          <w:szCs w:val="24"/>
        </w:rPr>
        <w:t xml:space="preserve"> акционерного общества «Центр-сервис», ООО «Центр-Сервис», ИП </w:t>
      </w:r>
      <w:proofErr w:type="spellStart"/>
      <w:r w:rsidR="00175A4D">
        <w:rPr>
          <w:sz w:val="24"/>
          <w:szCs w:val="24"/>
        </w:rPr>
        <w:t>Ростока</w:t>
      </w:r>
      <w:proofErr w:type="spellEnd"/>
      <w:r w:rsidR="00175A4D">
        <w:rPr>
          <w:sz w:val="24"/>
          <w:szCs w:val="24"/>
        </w:rPr>
        <w:t xml:space="preserve"> А.М., ИП </w:t>
      </w:r>
      <w:proofErr w:type="spellStart"/>
      <w:r w:rsidR="00175A4D">
        <w:rPr>
          <w:sz w:val="24"/>
          <w:szCs w:val="24"/>
        </w:rPr>
        <w:t>Гараевой</w:t>
      </w:r>
      <w:proofErr w:type="spellEnd"/>
      <w:r w:rsidR="00175A4D">
        <w:rPr>
          <w:sz w:val="24"/>
          <w:szCs w:val="24"/>
        </w:rPr>
        <w:t xml:space="preserve"> Л.Г. К отказам приложены протоколы консультаций работодателя с представителями работников. Выборные органы первичных профсоюзных организации в данных организациях отсутствуют. Отказ объясняется снижением розничного товарооборота и сложным финансовым положением.</w:t>
      </w:r>
    </w:p>
    <w:p w:rsidR="00175A4D" w:rsidRDefault="00175A4D" w:rsidP="00175A4D">
      <w:pPr>
        <w:pStyle w:val="a3"/>
        <w:spacing w:after="0"/>
        <w:jc w:val="both"/>
        <w:rPr>
          <w:b/>
          <w:sz w:val="24"/>
          <w:szCs w:val="24"/>
          <w:u w:val="single"/>
        </w:rPr>
      </w:pPr>
    </w:p>
    <w:p w:rsidR="00F40EE1" w:rsidRDefault="00FC7473" w:rsidP="00FB74B7">
      <w:pPr>
        <w:pStyle w:val="a3"/>
        <w:ind w:firstLine="709"/>
        <w:jc w:val="both"/>
        <w:rPr>
          <w:sz w:val="24"/>
          <w:szCs w:val="24"/>
        </w:rPr>
      </w:pPr>
      <w:r w:rsidRPr="00303B2C">
        <w:rPr>
          <w:sz w:val="24"/>
          <w:szCs w:val="24"/>
        </w:rPr>
        <w:t xml:space="preserve">Об итогах реализации Соглашения между профессиональными союзами, работодателями и администрацией </w:t>
      </w:r>
      <w:proofErr w:type="spellStart"/>
      <w:r w:rsidRPr="00303B2C">
        <w:rPr>
          <w:sz w:val="24"/>
          <w:szCs w:val="24"/>
        </w:rPr>
        <w:t>Красновишерского</w:t>
      </w:r>
      <w:proofErr w:type="spellEnd"/>
      <w:r w:rsidRPr="00303B2C">
        <w:rPr>
          <w:sz w:val="24"/>
          <w:szCs w:val="24"/>
        </w:rPr>
        <w:t xml:space="preserve"> муниципального района о взаимодействии в области социально – трудовых отношений на 2015-2017 годы в 2017 году</w:t>
      </w:r>
      <w:r w:rsidR="001C2B7C" w:rsidRPr="00303B2C">
        <w:rPr>
          <w:sz w:val="24"/>
          <w:szCs w:val="24"/>
        </w:rPr>
        <w:t>»</w:t>
      </w:r>
      <w:r w:rsidR="00303B2C" w:rsidRPr="00303B2C">
        <w:rPr>
          <w:sz w:val="24"/>
          <w:szCs w:val="24"/>
        </w:rPr>
        <w:t xml:space="preserve"> с</w:t>
      </w:r>
      <w:r w:rsidR="00F40EE1">
        <w:rPr>
          <w:sz w:val="24"/>
          <w:szCs w:val="24"/>
        </w:rPr>
        <w:t xml:space="preserve">лушали </w:t>
      </w:r>
      <w:proofErr w:type="spellStart"/>
      <w:r w:rsidR="00F40EE1">
        <w:rPr>
          <w:sz w:val="24"/>
          <w:szCs w:val="24"/>
        </w:rPr>
        <w:t>Гилеву</w:t>
      </w:r>
      <w:proofErr w:type="spellEnd"/>
      <w:r w:rsidR="00F40EE1">
        <w:rPr>
          <w:sz w:val="24"/>
          <w:szCs w:val="24"/>
        </w:rPr>
        <w:t xml:space="preserve"> Г.А., </w:t>
      </w:r>
      <w:r w:rsidR="0063583D" w:rsidRPr="0063583D">
        <w:rPr>
          <w:sz w:val="24"/>
          <w:szCs w:val="24"/>
        </w:rPr>
        <w:t>председател</w:t>
      </w:r>
      <w:r w:rsidR="0063583D">
        <w:rPr>
          <w:sz w:val="24"/>
          <w:szCs w:val="24"/>
        </w:rPr>
        <w:t>я</w:t>
      </w:r>
      <w:r w:rsidR="0063583D" w:rsidRPr="0063583D">
        <w:rPr>
          <w:sz w:val="24"/>
          <w:szCs w:val="24"/>
        </w:rPr>
        <w:t xml:space="preserve"> координационного совета профсоюзов </w:t>
      </w:r>
      <w:proofErr w:type="spellStart"/>
      <w:r w:rsidR="0063583D" w:rsidRPr="0063583D">
        <w:rPr>
          <w:sz w:val="24"/>
          <w:szCs w:val="24"/>
        </w:rPr>
        <w:t>Красновишерского</w:t>
      </w:r>
      <w:proofErr w:type="spellEnd"/>
      <w:r w:rsidR="0063583D" w:rsidRPr="0063583D">
        <w:rPr>
          <w:sz w:val="24"/>
          <w:szCs w:val="24"/>
        </w:rPr>
        <w:t xml:space="preserve"> района</w:t>
      </w:r>
      <w:r w:rsidR="00303B2C">
        <w:rPr>
          <w:sz w:val="24"/>
          <w:szCs w:val="24"/>
        </w:rPr>
        <w:t xml:space="preserve">, </w:t>
      </w:r>
      <w:proofErr w:type="spellStart"/>
      <w:r w:rsidR="00303B2C">
        <w:rPr>
          <w:sz w:val="24"/>
          <w:szCs w:val="24"/>
        </w:rPr>
        <w:t>Пед</w:t>
      </w:r>
      <w:proofErr w:type="spellEnd"/>
      <w:r w:rsidR="00303B2C">
        <w:rPr>
          <w:sz w:val="24"/>
          <w:szCs w:val="24"/>
        </w:rPr>
        <w:t xml:space="preserve"> О.Н., заместителя </w:t>
      </w:r>
      <w:r w:rsidR="00FB74B7">
        <w:rPr>
          <w:sz w:val="24"/>
          <w:szCs w:val="24"/>
        </w:rPr>
        <w:t xml:space="preserve">главы </w:t>
      </w:r>
      <w:proofErr w:type="spellStart"/>
      <w:r w:rsidR="00FB74B7">
        <w:rPr>
          <w:sz w:val="24"/>
          <w:szCs w:val="24"/>
        </w:rPr>
        <w:t>Красновишерского</w:t>
      </w:r>
      <w:proofErr w:type="spellEnd"/>
      <w:r w:rsidR="00FB74B7">
        <w:rPr>
          <w:sz w:val="24"/>
          <w:szCs w:val="24"/>
        </w:rPr>
        <w:t xml:space="preserve"> муниципального района.</w:t>
      </w:r>
    </w:p>
    <w:p w:rsidR="0014670C" w:rsidRDefault="00FB74B7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Г.А. отметила, что н</w:t>
      </w:r>
      <w:r w:rsidR="0014670C">
        <w:rPr>
          <w:sz w:val="24"/>
          <w:szCs w:val="24"/>
        </w:rPr>
        <w:t>а сегодняшний день профсоюз является самой массовой общественной организацией на территории района. Но первичных профсоюзных организаций осталось мало, их численность низкая, роль в общественной жизни района также невысока.</w:t>
      </w:r>
    </w:p>
    <w:p w:rsidR="0014670C" w:rsidRDefault="0014670C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Коллективные договоры заключены, в основном, в бюджетных организациях (образование, больница) и в крупных промышленных предприятиях (например, у нефтяников). По другим организациям сведений нет.</w:t>
      </w:r>
    </w:p>
    <w:p w:rsidR="00833C04" w:rsidRDefault="00833C04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Санаторно-курортное лечение работников муниципальных учреждений осуществляется с 2006 года за счет средств бюджета Пермского края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бюджета </w:t>
      </w:r>
      <w:proofErr w:type="spellStart"/>
      <w:r>
        <w:rPr>
          <w:sz w:val="24"/>
          <w:szCs w:val="24"/>
        </w:rPr>
        <w:t>Красновишерского</w:t>
      </w:r>
      <w:proofErr w:type="spellEnd"/>
      <w:r>
        <w:rPr>
          <w:sz w:val="24"/>
          <w:szCs w:val="24"/>
        </w:rPr>
        <w:t xml:space="preserve"> района. В бюджете муниципального района средства ежегодно выделяются.</w:t>
      </w:r>
    </w:p>
    <w:p w:rsidR="00833C04" w:rsidRDefault="00833C04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Оздоровление детей также организовано на хорошем уровне. </w:t>
      </w:r>
    </w:p>
    <w:p w:rsidR="00833C04" w:rsidRDefault="00833C04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минимальной заработной платы установлен </w:t>
      </w:r>
      <w:r w:rsidR="00131429">
        <w:rPr>
          <w:sz w:val="24"/>
          <w:szCs w:val="24"/>
        </w:rPr>
        <w:t xml:space="preserve">Соглашением о минимальной заработной плате в Пермском крае между Правительством Пермского края, Объединением организаций профсоюзов Пермского края «Пермский </w:t>
      </w:r>
      <w:proofErr w:type="spellStart"/>
      <w:r w:rsidR="00131429">
        <w:rPr>
          <w:sz w:val="24"/>
          <w:szCs w:val="24"/>
        </w:rPr>
        <w:t>крайсовпроф</w:t>
      </w:r>
      <w:proofErr w:type="spellEnd"/>
      <w:r w:rsidR="00131429">
        <w:rPr>
          <w:sz w:val="24"/>
          <w:szCs w:val="24"/>
        </w:rPr>
        <w:t>» и Региональным объединением работодателей Пермского края «Сотрудничество»</w:t>
      </w:r>
      <w:r w:rsidR="008F390C">
        <w:rPr>
          <w:sz w:val="24"/>
          <w:szCs w:val="24"/>
        </w:rPr>
        <w:t xml:space="preserve">. </w:t>
      </w:r>
      <w:proofErr w:type="gramStart"/>
      <w:r w:rsidR="008F390C">
        <w:rPr>
          <w:sz w:val="24"/>
          <w:szCs w:val="24"/>
        </w:rPr>
        <w:t>В</w:t>
      </w:r>
      <w:proofErr w:type="gramEnd"/>
      <w:r w:rsidR="008F390C">
        <w:rPr>
          <w:sz w:val="24"/>
          <w:szCs w:val="24"/>
        </w:rPr>
        <w:t xml:space="preserve"> </w:t>
      </w:r>
      <w:proofErr w:type="gramStart"/>
      <w:r w:rsidR="008F390C">
        <w:rPr>
          <w:sz w:val="24"/>
          <w:szCs w:val="24"/>
        </w:rPr>
        <w:t>Красновишерском</w:t>
      </w:r>
      <w:proofErr w:type="gramEnd"/>
      <w:r w:rsidR="008F390C">
        <w:rPr>
          <w:sz w:val="24"/>
          <w:szCs w:val="24"/>
        </w:rPr>
        <w:t xml:space="preserve"> районе выплачивается с 2015 года, но, преимущественно, в учреждениях бюджетной сферы.</w:t>
      </w:r>
    </w:p>
    <w:p w:rsidR="008F390C" w:rsidRDefault="008F390C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всегда соблюдается трудовое законодательство при передаче несвойственных функций на аутсорсинг.</w:t>
      </w:r>
    </w:p>
    <w:p w:rsidR="008F390C" w:rsidRDefault="008F390C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 О.Н. </w:t>
      </w:r>
      <w:r w:rsidR="00FB74B7">
        <w:rPr>
          <w:sz w:val="24"/>
          <w:szCs w:val="24"/>
        </w:rPr>
        <w:t>п</w:t>
      </w:r>
      <w:r>
        <w:rPr>
          <w:sz w:val="24"/>
          <w:szCs w:val="24"/>
        </w:rPr>
        <w:t xml:space="preserve">редложила профсоюзам взять </w:t>
      </w:r>
      <w:r w:rsidR="0091529E">
        <w:rPr>
          <w:sz w:val="24"/>
          <w:szCs w:val="24"/>
        </w:rPr>
        <w:t>на контроль вопрос защиты трудовых прав работников.</w:t>
      </w:r>
      <w:r>
        <w:rPr>
          <w:sz w:val="24"/>
          <w:szCs w:val="24"/>
        </w:rPr>
        <w:t xml:space="preserve"> </w:t>
      </w:r>
    </w:p>
    <w:p w:rsidR="0091529E" w:rsidRDefault="0091529E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Гилева</w:t>
      </w:r>
      <w:proofErr w:type="spellEnd"/>
      <w:r>
        <w:rPr>
          <w:sz w:val="24"/>
          <w:szCs w:val="24"/>
        </w:rPr>
        <w:t xml:space="preserve"> Г.А. сообщила, что руководители первичных профсоюзных организаций района работают, как правило, на общественных началах, многие не проходили учебу, соответственно, не хватает необходимых знаний. Это влечет за собой определенные сложности в организации работы.</w:t>
      </w:r>
    </w:p>
    <w:p w:rsidR="0091529E" w:rsidRDefault="0091529E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многих учреждениях есть ответственные за охрану труда, но должны быть еще и уполномоченные от профсоюзных организаций. На деле этого нет.</w:t>
      </w:r>
      <w:r w:rsidR="00FB74B7">
        <w:rPr>
          <w:sz w:val="24"/>
          <w:szCs w:val="24"/>
        </w:rPr>
        <w:t xml:space="preserve"> </w:t>
      </w:r>
      <w:r>
        <w:rPr>
          <w:sz w:val="24"/>
          <w:szCs w:val="24"/>
        </w:rPr>
        <w:t>Нет общей информации о состоянии охраны труда в районе, никто не анализирует и ситуацию с производственным травматизмом.</w:t>
      </w:r>
    </w:p>
    <w:p w:rsidR="00034F97" w:rsidRDefault="0018472E" w:rsidP="0063583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наиболее значимых проблем отметила теневую зарплату. </w:t>
      </w:r>
      <w:r w:rsidR="000079C2">
        <w:rPr>
          <w:sz w:val="24"/>
          <w:szCs w:val="24"/>
        </w:rPr>
        <w:t>Но э</w:t>
      </w:r>
      <w:r>
        <w:rPr>
          <w:sz w:val="24"/>
          <w:szCs w:val="24"/>
        </w:rPr>
        <w:t>то проблема не районного уровня. Контролировать ситуацию достаточно сложно.</w:t>
      </w:r>
    </w:p>
    <w:p w:rsidR="0063583D" w:rsidRDefault="0063583D" w:rsidP="008F390C">
      <w:pPr>
        <w:pStyle w:val="a3"/>
        <w:tabs>
          <w:tab w:val="left" w:pos="3975"/>
        </w:tabs>
        <w:spacing w:after="0"/>
        <w:jc w:val="both"/>
        <w:rPr>
          <w:sz w:val="24"/>
          <w:szCs w:val="24"/>
        </w:rPr>
      </w:pPr>
    </w:p>
    <w:p w:rsidR="00846732" w:rsidRPr="00EA31B5" w:rsidRDefault="00055A0A" w:rsidP="00FB74B7">
      <w:pPr>
        <w:pStyle w:val="a3"/>
        <w:spacing w:after="0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 О.Н</w:t>
      </w:r>
      <w:r w:rsidR="00FB74B7">
        <w:rPr>
          <w:sz w:val="24"/>
          <w:szCs w:val="24"/>
        </w:rPr>
        <w:t>.</w:t>
      </w:r>
      <w:r w:rsidR="00AC441D">
        <w:rPr>
          <w:sz w:val="24"/>
          <w:szCs w:val="24"/>
        </w:rPr>
        <w:t xml:space="preserve"> доложила об исполнении соглашения стороной работодателей (бюджетная сфера) в 2017 году.</w:t>
      </w:r>
    </w:p>
    <w:p w:rsidR="00AC441D" w:rsidRDefault="00386494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соглашением р</w:t>
      </w:r>
      <w:r w:rsidR="00AC441D">
        <w:rPr>
          <w:sz w:val="24"/>
          <w:szCs w:val="24"/>
        </w:rPr>
        <w:t>аботодатели бюджетной сферы п</w:t>
      </w:r>
      <w:r w:rsidR="00AC441D" w:rsidRPr="00AC441D">
        <w:rPr>
          <w:sz w:val="24"/>
          <w:szCs w:val="24"/>
        </w:rPr>
        <w:t>ринимают меры, направленные на повышение квалификации работников</w:t>
      </w:r>
      <w:r w:rsidR="00AC441D">
        <w:rPr>
          <w:sz w:val="24"/>
          <w:szCs w:val="24"/>
        </w:rPr>
        <w:t>. Так, в</w:t>
      </w:r>
      <w:r w:rsidR="00AC441D" w:rsidRPr="00AC441D">
        <w:rPr>
          <w:sz w:val="24"/>
          <w:szCs w:val="24"/>
        </w:rPr>
        <w:t xml:space="preserve"> 2017 г. прошли повышение квалификации 186 работников муниципальных учреждений, подведомственных Департаменту муниципальных учреждений.</w:t>
      </w:r>
    </w:p>
    <w:p w:rsidR="00AC441D" w:rsidRDefault="00386494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441D" w:rsidRPr="00AC441D">
        <w:rPr>
          <w:sz w:val="24"/>
          <w:szCs w:val="24"/>
        </w:rPr>
        <w:t>азмер заработной платы работников муниципальных учреждений, полностью отработавших норму рабочего времени и выполнивших норму труда, установлен в размере не ниже 10804 руб.</w:t>
      </w:r>
    </w:p>
    <w:p w:rsidR="00AC441D" w:rsidRDefault="00AC441D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Обеспечивается выполнение майских Указов Президента РФ.</w:t>
      </w:r>
    </w:p>
    <w:p w:rsidR="00AC441D" w:rsidRPr="00AC441D" w:rsidRDefault="00AC441D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 w:rsidRPr="00AC441D">
        <w:rPr>
          <w:sz w:val="24"/>
          <w:szCs w:val="24"/>
        </w:rPr>
        <w:t>В 2017 году средняя заработная плата работников бюджетной сферы составила:</w:t>
      </w:r>
    </w:p>
    <w:p w:rsidR="00AC441D" w:rsidRPr="00AC441D" w:rsidRDefault="00AC441D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 w:rsidRPr="00AC441D">
        <w:rPr>
          <w:sz w:val="24"/>
          <w:szCs w:val="24"/>
        </w:rPr>
        <w:t>работники учреждений культуры (в т.</w:t>
      </w:r>
      <w:r>
        <w:rPr>
          <w:sz w:val="24"/>
          <w:szCs w:val="24"/>
        </w:rPr>
        <w:t xml:space="preserve"> </w:t>
      </w:r>
      <w:r w:rsidRPr="00AC441D">
        <w:rPr>
          <w:sz w:val="24"/>
          <w:szCs w:val="24"/>
        </w:rPr>
        <w:t>ч. работники учреждений культуры поселений) – 17769,4 руб.;</w:t>
      </w:r>
    </w:p>
    <w:p w:rsidR="00AC441D" w:rsidRPr="00AC441D" w:rsidRDefault="00AC441D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 w:rsidRPr="00AC441D">
        <w:rPr>
          <w:sz w:val="24"/>
          <w:szCs w:val="24"/>
        </w:rPr>
        <w:t>педагогические работники образовательных учреждений, реализующих  образовательные программы дошкольного образования</w:t>
      </w:r>
      <w:r w:rsidR="003D5EF4">
        <w:rPr>
          <w:sz w:val="24"/>
          <w:szCs w:val="24"/>
        </w:rPr>
        <w:t>,</w:t>
      </w:r>
      <w:r w:rsidRPr="00AC441D">
        <w:rPr>
          <w:sz w:val="24"/>
          <w:szCs w:val="24"/>
        </w:rPr>
        <w:t xml:space="preserve"> – 23784 руб.;</w:t>
      </w:r>
    </w:p>
    <w:p w:rsidR="00AC441D" w:rsidRPr="00AC441D" w:rsidRDefault="00AC441D" w:rsidP="00AC441D">
      <w:pPr>
        <w:pStyle w:val="a3"/>
        <w:spacing w:after="0"/>
        <w:ind w:firstLine="709"/>
        <w:jc w:val="both"/>
        <w:rPr>
          <w:sz w:val="24"/>
          <w:szCs w:val="24"/>
        </w:rPr>
      </w:pPr>
      <w:r w:rsidRPr="00AC441D">
        <w:rPr>
          <w:sz w:val="24"/>
          <w:szCs w:val="24"/>
        </w:rPr>
        <w:t>педагогические работники образовательных учреждений, реализующих образовательные программы начального общего, основного общего и среднего общего образования, – 24739 руб.;</w:t>
      </w:r>
    </w:p>
    <w:p w:rsidR="00386494" w:rsidRPr="00386494" w:rsidRDefault="00AC441D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AC441D">
        <w:rPr>
          <w:sz w:val="24"/>
          <w:szCs w:val="24"/>
        </w:rPr>
        <w:t xml:space="preserve">педагогические работники учреждений дополнительного образования (в </w:t>
      </w:r>
      <w:proofErr w:type="spellStart"/>
      <w:r w:rsidRPr="00AC441D">
        <w:rPr>
          <w:sz w:val="24"/>
          <w:szCs w:val="24"/>
        </w:rPr>
        <w:t>т.ч</w:t>
      </w:r>
      <w:proofErr w:type="spellEnd"/>
      <w:r w:rsidRPr="00AC441D">
        <w:rPr>
          <w:sz w:val="24"/>
          <w:szCs w:val="24"/>
        </w:rPr>
        <w:t>. МБОУ ДО ДШИ) – 26005 руб</w:t>
      </w:r>
      <w:r w:rsidR="00386494" w:rsidRPr="00386494">
        <w:rPr>
          <w:sz w:val="24"/>
          <w:szCs w:val="24"/>
        </w:rPr>
        <w:t>.;</w:t>
      </w:r>
    </w:p>
    <w:p w:rsidR="00AC441D" w:rsidRPr="00AC441D" w:rsidRDefault="00386494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386494">
        <w:rPr>
          <w:sz w:val="24"/>
          <w:szCs w:val="24"/>
        </w:rPr>
        <w:t>младш</w:t>
      </w:r>
      <w:r w:rsidR="003D5EF4">
        <w:rPr>
          <w:sz w:val="24"/>
          <w:szCs w:val="24"/>
        </w:rPr>
        <w:t>ий</w:t>
      </w:r>
      <w:r w:rsidRPr="00386494">
        <w:rPr>
          <w:sz w:val="24"/>
          <w:szCs w:val="24"/>
        </w:rPr>
        <w:t xml:space="preserve"> обслуживающ</w:t>
      </w:r>
      <w:r w:rsidR="003D5EF4">
        <w:rPr>
          <w:sz w:val="24"/>
          <w:szCs w:val="24"/>
        </w:rPr>
        <w:t>ий</w:t>
      </w:r>
      <w:r w:rsidRPr="00386494">
        <w:rPr>
          <w:sz w:val="24"/>
          <w:szCs w:val="24"/>
        </w:rPr>
        <w:t xml:space="preserve"> персонал учреждений образования – 11877,40 руб.</w:t>
      </w:r>
    </w:p>
    <w:p w:rsidR="00BA7155" w:rsidRDefault="00386494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386494">
        <w:rPr>
          <w:sz w:val="24"/>
          <w:szCs w:val="24"/>
        </w:rPr>
        <w:t>Выплата заработной платы работникам муниципальных учреждений (в т.</w:t>
      </w:r>
      <w:r w:rsidR="0041192B">
        <w:rPr>
          <w:sz w:val="24"/>
          <w:szCs w:val="24"/>
        </w:rPr>
        <w:t xml:space="preserve"> </w:t>
      </w:r>
      <w:r w:rsidRPr="00386494">
        <w:rPr>
          <w:sz w:val="24"/>
          <w:szCs w:val="24"/>
        </w:rPr>
        <w:t>ч. сельских поселений) осуществляется в установленные сроки.</w:t>
      </w:r>
      <w:r>
        <w:rPr>
          <w:sz w:val="24"/>
          <w:szCs w:val="24"/>
        </w:rPr>
        <w:t xml:space="preserve"> </w:t>
      </w:r>
      <w:r w:rsidRPr="00386494">
        <w:rPr>
          <w:sz w:val="24"/>
          <w:szCs w:val="24"/>
        </w:rPr>
        <w:t>Мониторинг задолженности по выплате заработной платы осуществляется ежемесячно финансово-экономическим управлением Департамента муниципальных учреждений</w:t>
      </w:r>
      <w:r>
        <w:rPr>
          <w:sz w:val="24"/>
          <w:szCs w:val="24"/>
        </w:rPr>
        <w:t>.</w:t>
      </w:r>
    </w:p>
    <w:p w:rsidR="00386494" w:rsidRDefault="00386494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386494">
        <w:rPr>
          <w:sz w:val="24"/>
          <w:szCs w:val="24"/>
        </w:rPr>
        <w:t>В соответствии с Соглашением на основании письменного заявления работников ежемесячное безналичное удержание из заработной платы членских профсоюзных взносов и их перечисление на счета профсоюзов осуществляется централизованной бухгалтерией МБУ ЦОФМУ</w:t>
      </w:r>
      <w:r>
        <w:rPr>
          <w:sz w:val="24"/>
          <w:szCs w:val="24"/>
        </w:rPr>
        <w:t>.</w:t>
      </w:r>
    </w:p>
    <w:p w:rsidR="00386494" w:rsidRDefault="00386494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386494">
        <w:rPr>
          <w:sz w:val="24"/>
          <w:szCs w:val="24"/>
        </w:rPr>
        <w:t>Оплата труда работников муниципальных учреждений осуществляется в соответствии с трудовым законодательством</w:t>
      </w:r>
      <w:r>
        <w:rPr>
          <w:sz w:val="24"/>
          <w:szCs w:val="24"/>
        </w:rPr>
        <w:t xml:space="preserve">. </w:t>
      </w:r>
    </w:p>
    <w:p w:rsidR="00386494" w:rsidRDefault="00386494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программой поэтапного совершенствования труда эффективные контракты заключены со 100% работников муниципальных учреждений культуры и образования. </w:t>
      </w:r>
      <w:r w:rsidRPr="00386494">
        <w:rPr>
          <w:sz w:val="24"/>
          <w:szCs w:val="24"/>
        </w:rPr>
        <w:t xml:space="preserve">Эффективный контракт – это трудовой договор с работником, в котором конкретизированы должностные обязанности работника, показатели и критерии оценки выполнения этих обязанностей, увязанные с условиями оплаты труда в зависимости от качества </w:t>
      </w:r>
      <w:r>
        <w:rPr>
          <w:sz w:val="24"/>
          <w:szCs w:val="24"/>
        </w:rPr>
        <w:t>труда</w:t>
      </w:r>
      <w:r w:rsidRPr="00386494">
        <w:rPr>
          <w:sz w:val="24"/>
          <w:szCs w:val="24"/>
        </w:rPr>
        <w:t>, а также меры социальной поддержки работника.</w:t>
      </w:r>
      <w:r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показатели оценки кажутся работникам необоснованными, они вправе на общем собрании пересмотреть критерии </w:t>
      </w:r>
      <w:r w:rsidR="009A6B97">
        <w:rPr>
          <w:sz w:val="24"/>
          <w:szCs w:val="24"/>
        </w:rPr>
        <w:t>оценки для стимулирования труда.</w:t>
      </w:r>
    </w:p>
    <w:p w:rsidR="009A6B97" w:rsidRPr="009A6B97" w:rsidRDefault="009A6B97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lastRenderedPageBreak/>
        <w:t>В соответствии с требованиями охраны труда в муниципальных учреждениях, подведомственных Департаменту муниципальных учреждений</w:t>
      </w:r>
      <w:r w:rsidR="003D5EF4">
        <w:rPr>
          <w:sz w:val="24"/>
          <w:szCs w:val="24"/>
        </w:rPr>
        <w:t>,</w:t>
      </w:r>
      <w:r w:rsidRPr="009A6B97">
        <w:rPr>
          <w:sz w:val="24"/>
          <w:szCs w:val="24"/>
        </w:rPr>
        <w:t xml:space="preserve"> разработаны и реализуются коллективные договоры, соглашения по охране труда.</w:t>
      </w:r>
    </w:p>
    <w:p w:rsidR="009A6B97" w:rsidRPr="009A6B97" w:rsidRDefault="009A6B97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 xml:space="preserve">Регулярно проводятся профилактические медицинские осмотры. </w:t>
      </w:r>
    </w:p>
    <w:p w:rsidR="009A6B97" w:rsidRPr="009A6B97" w:rsidRDefault="009A6B97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>Проводятся мероприятия по предупреждению травматизма. Своевременно проводятся инструктажи.</w:t>
      </w:r>
    </w:p>
    <w:p w:rsidR="009A6B97" w:rsidRPr="009A6B97" w:rsidRDefault="009A6B97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>В 2017 году несчастных случаев на производстве не было.</w:t>
      </w:r>
    </w:p>
    <w:p w:rsidR="009A6B97" w:rsidRPr="009A6B97" w:rsidRDefault="009A6B97" w:rsidP="003B104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>Затраты на охрану труда в 2017 году составили 1283,4 тыс. руб</w:t>
      </w:r>
      <w:r w:rsidR="00FB74B7">
        <w:rPr>
          <w:sz w:val="24"/>
          <w:szCs w:val="24"/>
        </w:rPr>
        <w:t>.</w:t>
      </w:r>
    </w:p>
    <w:p w:rsidR="00386494" w:rsidRDefault="009A6B97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>Рабочих ме</w:t>
      </w:r>
      <w:proofErr w:type="gramStart"/>
      <w:r w:rsidRPr="009A6B97">
        <w:rPr>
          <w:sz w:val="24"/>
          <w:szCs w:val="24"/>
        </w:rPr>
        <w:t>ст с вр</w:t>
      </w:r>
      <w:proofErr w:type="gramEnd"/>
      <w:r w:rsidRPr="009A6B97">
        <w:rPr>
          <w:sz w:val="24"/>
          <w:szCs w:val="24"/>
        </w:rPr>
        <w:t xml:space="preserve">едными условиями труда </w:t>
      </w:r>
      <w:r>
        <w:rPr>
          <w:sz w:val="24"/>
          <w:szCs w:val="24"/>
        </w:rPr>
        <w:t xml:space="preserve">в муниципальных учреждениях </w:t>
      </w:r>
      <w:r w:rsidRPr="009A6B97">
        <w:rPr>
          <w:sz w:val="24"/>
          <w:szCs w:val="24"/>
        </w:rPr>
        <w:t>нет</w:t>
      </w:r>
      <w:r>
        <w:rPr>
          <w:sz w:val="24"/>
          <w:szCs w:val="24"/>
        </w:rPr>
        <w:t>.</w:t>
      </w:r>
    </w:p>
    <w:p w:rsidR="009A6B97" w:rsidRDefault="009A6B97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 xml:space="preserve">В 2017 году в график проверок Государственной инспекции труда муниципальные учреждения </w:t>
      </w:r>
      <w:proofErr w:type="spellStart"/>
      <w:r w:rsidRPr="009A6B97">
        <w:rPr>
          <w:sz w:val="24"/>
          <w:szCs w:val="24"/>
        </w:rPr>
        <w:t>Красновишерского</w:t>
      </w:r>
      <w:proofErr w:type="spellEnd"/>
      <w:r w:rsidRPr="009A6B97">
        <w:rPr>
          <w:sz w:val="24"/>
          <w:szCs w:val="24"/>
        </w:rPr>
        <w:t xml:space="preserve"> района включены не были</w:t>
      </w:r>
      <w:r>
        <w:rPr>
          <w:sz w:val="24"/>
          <w:szCs w:val="24"/>
        </w:rPr>
        <w:t>.</w:t>
      </w:r>
    </w:p>
    <w:p w:rsidR="009A6B97" w:rsidRDefault="009A6B97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медицинских пунктов не обосновано, т. к. м</w:t>
      </w:r>
      <w:r w:rsidRPr="009A6B97">
        <w:rPr>
          <w:sz w:val="24"/>
          <w:szCs w:val="24"/>
        </w:rPr>
        <w:t xml:space="preserve">униципальных учреждений с численностью работающих более 300 человек </w:t>
      </w:r>
      <w:proofErr w:type="gramStart"/>
      <w:r w:rsidRPr="009A6B97">
        <w:rPr>
          <w:sz w:val="24"/>
          <w:szCs w:val="24"/>
        </w:rPr>
        <w:t>в</w:t>
      </w:r>
      <w:proofErr w:type="gramEnd"/>
      <w:r w:rsidRPr="009A6B97">
        <w:rPr>
          <w:sz w:val="24"/>
          <w:szCs w:val="24"/>
        </w:rPr>
        <w:t xml:space="preserve"> </w:t>
      </w:r>
      <w:proofErr w:type="gramStart"/>
      <w:r w:rsidRPr="009A6B97">
        <w:rPr>
          <w:sz w:val="24"/>
          <w:szCs w:val="24"/>
        </w:rPr>
        <w:t>Красновишерско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районе нет.</w:t>
      </w:r>
    </w:p>
    <w:p w:rsidR="009A6B97" w:rsidRDefault="009A6B97" w:rsidP="00386494">
      <w:pPr>
        <w:pStyle w:val="a3"/>
        <w:spacing w:after="0"/>
        <w:ind w:firstLine="709"/>
        <w:jc w:val="both"/>
        <w:rPr>
          <w:sz w:val="24"/>
          <w:szCs w:val="24"/>
        </w:rPr>
      </w:pPr>
      <w:r w:rsidRPr="009A6B97">
        <w:rPr>
          <w:sz w:val="24"/>
          <w:szCs w:val="24"/>
        </w:rPr>
        <w:t>41 пенсионер, ранее работавший в учреждениях бюджетной сферы</w:t>
      </w:r>
      <w:r w:rsidR="0041192B">
        <w:rPr>
          <w:sz w:val="24"/>
          <w:szCs w:val="24"/>
        </w:rPr>
        <w:t>,</w:t>
      </w:r>
      <w:r w:rsidRPr="009A6B97">
        <w:rPr>
          <w:sz w:val="24"/>
          <w:szCs w:val="24"/>
        </w:rPr>
        <w:t xml:space="preserve"> получал меры социальной поддержки по оплате жилого помещения и отдельных видов коммунальных услуг на общую сумму 388574,14 руб.</w:t>
      </w:r>
    </w:p>
    <w:p w:rsidR="0041192B" w:rsidRPr="0041192B" w:rsidRDefault="0041192B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 w:rsidRPr="0041192B">
        <w:rPr>
          <w:sz w:val="24"/>
          <w:szCs w:val="24"/>
        </w:rPr>
        <w:t xml:space="preserve">В соответствии с Соглашением между Министерством социального развития Пермского края и администрацией </w:t>
      </w:r>
      <w:proofErr w:type="spellStart"/>
      <w:r w:rsidRPr="0041192B">
        <w:rPr>
          <w:sz w:val="24"/>
          <w:szCs w:val="24"/>
        </w:rPr>
        <w:t>Красновишерского</w:t>
      </w:r>
      <w:proofErr w:type="spellEnd"/>
      <w:r w:rsidRPr="0041192B">
        <w:rPr>
          <w:sz w:val="24"/>
          <w:szCs w:val="24"/>
        </w:rPr>
        <w:t xml:space="preserve"> муниципального района из бюджета Пермского края бюджету </w:t>
      </w:r>
      <w:proofErr w:type="spellStart"/>
      <w:r w:rsidRPr="0041192B">
        <w:rPr>
          <w:sz w:val="24"/>
          <w:szCs w:val="24"/>
        </w:rPr>
        <w:t>Красновишерского</w:t>
      </w:r>
      <w:proofErr w:type="spellEnd"/>
      <w:r w:rsidRPr="0041192B">
        <w:rPr>
          <w:sz w:val="24"/>
          <w:szCs w:val="24"/>
        </w:rPr>
        <w:t xml:space="preserve"> муниципального района предоставлена субсидия в размере 144000 рублей. В бюджете </w:t>
      </w:r>
      <w:proofErr w:type="spellStart"/>
      <w:r w:rsidRPr="0041192B">
        <w:rPr>
          <w:sz w:val="24"/>
          <w:szCs w:val="24"/>
        </w:rPr>
        <w:t>Красновишерского</w:t>
      </w:r>
      <w:proofErr w:type="spellEnd"/>
      <w:r w:rsidRPr="0041192B">
        <w:rPr>
          <w:sz w:val="24"/>
          <w:szCs w:val="24"/>
        </w:rPr>
        <w:t xml:space="preserve"> муниципального района предусмотрены расходы на приобретение путевок в размере 72000 рублей.</w:t>
      </w:r>
    </w:p>
    <w:p w:rsidR="0041192B" w:rsidRPr="0041192B" w:rsidRDefault="0041192B" w:rsidP="0041192B">
      <w:pPr>
        <w:pStyle w:val="a3"/>
        <w:spacing w:after="0"/>
        <w:ind w:firstLine="709"/>
        <w:jc w:val="both"/>
        <w:rPr>
          <w:sz w:val="24"/>
          <w:szCs w:val="24"/>
        </w:rPr>
      </w:pPr>
      <w:r w:rsidRPr="0041192B">
        <w:rPr>
          <w:sz w:val="24"/>
          <w:szCs w:val="24"/>
        </w:rPr>
        <w:t>Приобретено 10 путевок, в т. ч. 8 путевок в санаторий «Красный Яр» (обособленное подразделение ЗАО «Курорт «Ключи»), 2 путевки в санаторий-профилакторий «Уральские самоцветы» ПАО «</w:t>
      </w:r>
      <w:proofErr w:type="spellStart"/>
      <w:r w:rsidRPr="0041192B">
        <w:rPr>
          <w:sz w:val="24"/>
          <w:szCs w:val="24"/>
        </w:rPr>
        <w:t>Уралкалий</w:t>
      </w:r>
      <w:proofErr w:type="spellEnd"/>
      <w:r w:rsidRPr="0041192B">
        <w:rPr>
          <w:sz w:val="24"/>
          <w:szCs w:val="24"/>
        </w:rPr>
        <w:t xml:space="preserve">». Средняя стоимость путевок составила 27750 рублей. </w:t>
      </w:r>
    </w:p>
    <w:p w:rsidR="00FB74B7" w:rsidRDefault="00FB74B7" w:rsidP="0041192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C93DBE" w:rsidRPr="00B91C22" w:rsidRDefault="00B91C22" w:rsidP="00FB74B7">
      <w:pPr>
        <w:ind w:firstLine="709"/>
        <w:jc w:val="both"/>
        <w:rPr>
          <w:sz w:val="24"/>
          <w:szCs w:val="24"/>
        </w:rPr>
      </w:pPr>
      <w:r w:rsidRPr="00FB74B7">
        <w:rPr>
          <w:sz w:val="24"/>
          <w:szCs w:val="24"/>
        </w:rPr>
        <w:t>О решении Совета по условиям и охране труда в Пермском</w:t>
      </w:r>
      <w:r w:rsidR="00FB74B7" w:rsidRPr="00FB74B7">
        <w:rPr>
          <w:sz w:val="24"/>
          <w:szCs w:val="24"/>
        </w:rPr>
        <w:t xml:space="preserve"> крае от 06 декабря 2017 г. № 4</w:t>
      </w:r>
      <w:r w:rsidR="00FB74B7">
        <w:rPr>
          <w:sz w:val="24"/>
          <w:szCs w:val="24"/>
        </w:rPr>
        <w:t xml:space="preserve"> </w:t>
      </w:r>
      <w:r w:rsidR="008844E1">
        <w:rPr>
          <w:sz w:val="24"/>
          <w:szCs w:val="24"/>
        </w:rPr>
        <w:t>доложила</w:t>
      </w:r>
      <w:r w:rsidR="00FB74B7">
        <w:rPr>
          <w:sz w:val="24"/>
          <w:szCs w:val="24"/>
        </w:rPr>
        <w:t xml:space="preserve"> </w:t>
      </w:r>
      <w:proofErr w:type="spellStart"/>
      <w:r w:rsidR="00FB74B7">
        <w:rPr>
          <w:sz w:val="24"/>
          <w:szCs w:val="24"/>
        </w:rPr>
        <w:t>Пед</w:t>
      </w:r>
      <w:proofErr w:type="spellEnd"/>
      <w:r w:rsidR="00FB74B7">
        <w:rPr>
          <w:sz w:val="24"/>
          <w:szCs w:val="24"/>
        </w:rPr>
        <w:t xml:space="preserve"> О.Н., </w:t>
      </w:r>
      <w:r w:rsidR="009F25FE" w:rsidRPr="00B91C22">
        <w:rPr>
          <w:sz w:val="24"/>
          <w:szCs w:val="24"/>
        </w:rPr>
        <w:t>заместител</w:t>
      </w:r>
      <w:r w:rsidR="00FB74B7">
        <w:rPr>
          <w:sz w:val="24"/>
          <w:szCs w:val="24"/>
        </w:rPr>
        <w:t>ь</w:t>
      </w:r>
      <w:r w:rsidR="009F25FE" w:rsidRPr="00B91C22">
        <w:rPr>
          <w:sz w:val="24"/>
          <w:szCs w:val="24"/>
        </w:rPr>
        <w:t xml:space="preserve"> </w:t>
      </w:r>
      <w:r w:rsidRPr="00B91C22">
        <w:rPr>
          <w:sz w:val="24"/>
          <w:szCs w:val="24"/>
        </w:rPr>
        <w:t xml:space="preserve">главы </w:t>
      </w:r>
      <w:proofErr w:type="spellStart"/>
      <w:r w:rsidRPr="00B91C22">
        <w:rPr>
          <w:sz w:val="24"/>
          <w:szCs w:val="24"/>
        </w:rPr>
        <w:t>Красновишерского</w:t>
      </w:r>
      <w:proofErr w:type="spellEnd"/>
      <w:r w:rsidRPr="00B91C22">
        <w:rPr>
          <w:sz w:val="24"/>
          <w:szCs w:val="24"/>
        </w:rPr>
        <w:t xml:space="preserve"> муниципального района</w:t>
      </w:r>
      <w:r w:rsidR="00E5791E" w:rsidRPr="00B91C22">
        <w:rPr>
          <w:sz w:val="24"/>
          <w:szCs w:val="24"/>
        </w:rPr>
        <w:t>.</w:t>
      </w:r>
    </w:p>
    <w:p w:rsidR="00A31146" w:rsidRPr="00A31146" w:rsidRDefault="00A31146" w:rsidP="00FB74B7">
      <w:pPr>
        <w:ind w:firstLine="709"/>
        <w:jc w:val="both"/>
        <w:rPr>
          <w:sz w:val="24"/>
          <w:szCs w:val="24"/>
        </w:rPr>
      </w:pPr>
      <w:r w:rsidRPr="00A31146">
        <w:rPr>
          <w:sz w:val="24"/>
          <w:szCs w:val="24"/>
        </w:rPr>
        <w:t>В соответствии с решением Совета по условиям и охране труда в Пермском крае от 06.12.2017 № 4 работодателям Пермского края предложено:</w:t>
      </w:r>
    </w:p>
    <w:p w:rsidR="00A31146" w:rsidRPr="00A31146" w:rsidRDefault="00A31146" w:rsidP="00A3114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46">
        <w:rPr>
          <w:rFonts w:ascii="Times New Roman" w:hAnsi="Times New Roman" w:cs="Times New Roman"/>
          <w:sz w:val="24"/>
          <w:szCs w:val="24"/>
        </w:rPr>
        <w:t>обратить внимание, что работа по проведению специальной оценки условий труда должна быть завершена не позднее 31 декабря 2018 года в соответствии с требованиями ст. 212 Трудового кодекса РФ, Федерального закона № 426-ФЗ от 31.12.2013 «О специальной оценке условий труда»;</w:t>
      </w:r>
    </w:p>
    <w:p w:rsidR="00586162" w:rsidRDefault="00586162" w:rsidP="00A31146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146">
        <w:rPr>
          <w:rFonts w:ascii="Times New Roman" w:hAnsi="Times New Roman" w:cs="Times New Roman"/>
          <w:sz w:val="24"/>
          <w:szCs w:val="24"/>
        </w:rPr>
        <w:t>не допускать нарушения Порядка проведения специальной оценки условий труда, установленного Федеральным законом № 426-ФЗ и приказа Министерства труда и социальной защиты Российской Федерации от 24 января 2014 г. № 33н «Об утверждении Методики проведения специальной оценки условий труда</w:t>
      </w:r>
      <w:r w:rsidR="00A31146" w:rsidRPr="00A31146">
        <w:rPr>
          <w:rFonts w:ascii="Times New Roman" w:hAnsi="Times New Roman" w:cs="Times New Roman"/>
          <w:sz w:val="24"/>
          <w:szCs w:val="24"/>
        </w:rPr>
        <w:t>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 w:rsidR="00A3114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D6343" w:rsidRDefault="008D6343" w:rsidP="008D634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8D6343" w:rsidRDefault="008D6343" w:rsidP="008D6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 утверждение членами комиссии по проведению специальной оценки условий труда  перечня рабочих мест, на которых будет проводиться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вредных и (или) опасных производственных факторов и их источников</w:t>
      </w:r>
      <w:r w:rsidR="003D5E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проведения замеров и оценки;</w:t>
      </w:r>
    </w:p>
    <w:p w:rsidR="008D6343" w:rsidRDefault="008D6343" w:rsidP="008D6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прав работников в части предоставления предложений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идентефикации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потенциально вредных и (или) опасных производственных факторов на их рабочих местах;</w:t>
      </w:r>
    </w:p>
    <w:p w:rsidR="008D6343" w:rsidRDefault="008D6343" w:rsidP="008D6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 с результатами специальной оценки условий труда в установленные Порядком сроки;</w:t>
      </w:r>
    </w:p>
    <w:p w:rsidR="008D6343" w:rsidRDefault="008D6343" w:rsidP="008D6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разработанных по результатам специальной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условий труда планов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улучшению условий труда на рабочих местах;</w:t>
      </w:r>
    </w:p>
    <w:p w:rsidR="008D6343" w:rsidRDefault="008D6343" w:rsidP="008D634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работникам соответствующих гарантий и компенсаций по результатам проведенной специальной оценки условий труда.</w:t>
      </w:r>
    </w:p>
    <w:p w:rsidR="008D6343" w:rsidRDefault="008D6343" w:rsidP="008D634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при разработке технических заданий по проведению специальной оценки условий труда включать необходимость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экспертизы условий труда по заявлениям организаций, проводящих специальную оценку условий труда.</w:t>
      </w:r>
    </w:p>
    <w:p w:rsidR="00940BCC" w:rsidRDefault="00940BCC" w:rsidP="00CB77FD">
      <w:pPr>
        <w:jc w:val="both"/>
        <w:rPr>
          <w:b/>
          <w:sz w:val="24"/>
          <w:szCs w:val="24"/>
          <w:u w:val="single"/>
        </w:rPr>
      </w:pPr>
    </w:p>
    <w:p w:rsidR="00372D7A" w:rsidRPr="00372D7A" w:rsidRDefault="008C7895" w:rsidP="00372D7A">
      <w:pPr>
        <w:pStyle w:val="a3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 О.Н</w:t>
      </w:r>
      <w:r w:rsidR="00215280" w:rsidRPr="00EA31B5">
        <w:rPr>
          <w:sz w:val="24"/>
          <w:szCs w:val="24"/>
        </w:rPr>
        <w:t>.</w:t>
      </w:r>
      <w:r w:rsidR="008844E1">
        <w:rPr>
          <w:sz w:val="24"/>
          <w:szCs w:val="24"/>
        </w:rPr>
        <w:t xml:space="preserve"> сообщила также, что </w:t>
      </w:r>
      <w:r w:rsidR="00372D7A">
        <w:rPr>
          <w:sz w:val="24"/>
          <w:szCs w:val="24"/>
        </w:rPr>
        <w:t xml:space="preserve">Указом Президента </w:t>
      </w:r>
      <w:r w:rsidR="00372D7A" w:rsidRPr="00372D7A">
        <w:rPr>
          <w:sz w:val="24"/>
          <w:szCs w:val="24"/>
        </w:rPr>
        <w:t>Российской Федерации от 2 марта 2018 года № 94 учрежден знак отличия «За наставничество».</w:t>
      </w:r>
    </w:p>
    <w:p w:rsidR="00372D7A" w:rsidRPr="00372D7A" w:rsidRDefault="00372D7A" w:rsidP="00372D7A">
      <w:pPr>
        <w:pStyle w:val="a3"/>
        <w:spacing w:after="0"/>
        <w:ind w:firstLine="709"/>
        <w:jc w:val="both"/>
        <w:rPr>
          <w:sz w:val="24"/>
          <w:szCs w:val="24"/>
        </w:rPr>
      </w:pPr>
      <w:r w:rsidRPr="00372D7A">
        <w:rPr>
          <w:sz w:val="24"/>
          <w:szCs w:val="24"/>
        </w:rPr>
        <w:t>Указанной государственной наградой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5 лет.</w:t>
      </w:r>
    </w:p>
    <w:sectPr w:rsidR="00372D7A" w:rsidRPr="00372D7A" w:rsidSect="004974AB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2F725E5C"/>
    <w:multiLevelType w:val="multilevel"/>
    <w:tmpl w:val="62A01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FFB5B86"/>
    <w:multiLevelType w:val="hybridMultilevel"/>
    <w:tmpl w:val="D234923C"/>
    <w:lvl w:ilvl="0" w:tplc="02B63EA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0206C"/>
    <w:multiLevelType w:val="multilevel"/>
    <w:tmpl w:val="3574021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3863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7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9" w:hanging="1800"/>
      </w:pPr>
      <w:rPr>
        <w:rFonts w:hint="default"/>
      </w:rPr>
    </w:lvl>
  </w:abstractNum>
  <w:abstractNum w:abstractNumId="5">
    <w:nsid w:val="40067792"/>
    <w:multiLevelType w:val="hybridMultilevel"/>
    <w:tmpl w:val="D988DB12"/>
    <w:lvl w:ilvl="0" w:tplc="33A6B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CC71EB"/>
    <w:multiLevelType w:val="hybridMultilevel"/>
    <w:tmpl w:val="328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465BF"/>
    <w:multiLevelType w:val="multilevel"/>
    <w:tmpl w:val="3BE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80E5C"/>
    <w:multiLevelType w:val="multilevel"/>
    <w:tmpl w:val="4244B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015F2"/>
    <w:rsid w:val="000079C2"/>
    <w:rsid w:val="0001528F"/>
    <w:rsid w:val="00033E82"/>
    <w:rsid w:val="00034F97"/>
    <w:rsid w:val="00055A0A"/>
    <w:rsid w:val="0005711F"/>
    <w:rsid w:val="00064071"/>
    <w:rsid w:val="00075352"/>
    <w:rsid w:val="000834CF"/>
    <w:rsid w:val="00093AB2"/>
    <w:rsid w:val="00097723"/>
    <w:rsid w:val="000A21EC"/>
    <w:rsid w:val="000A554C"/>
    <w:rsid w:val="000C3E01"/>
    <w:rsid w:val="000E02E9"/>
    <w:rsid w:val="000E1B77"/>
    <w:rsid w:val="001013A6"/>
    <w:rsid w:val="00101B40"/>
    <w:rsid w:val="001153BD"/>
    <w:rsid w:val="00131429"/>
    <w:rsid w:val="00132474"/>
    <w:rsid w:val="00134A61"/>
    <w:rsid w:val="00135C1F"/>
    <w:rsid w:val="00135E06"/>
    <w:rsid w:val="0014113C"/>
    <w:rsid w:val="0014670C"/>
    <w:rsid w:val="0016090D"/>
    <w:rsid w:val="001701BA"/>
    <w:rsid w:val="00175A4D"/>
    <w:rsid w:val="00181155"/>
    <w:rsid w:val="0018472E"/>
    <w:rsid w:val="00186A1D"/>
    <w:rsid w:val="001918B8"/>
    <w:rsid w:val="001921B6"/>
    <w:rsid w:val="001951E1"/>
    <w:rsid w:val="001A7EB8"/>
    <w:rsid w:val="001C2B7C"/>
    <w:rsid w:val="001C5CA0"/>
    <w:rsid w:val="001E5C5A"/>
    <w:rsid w:val="001F3A91"/>
    <w:rsid w:val="001F6042"/>
    <w:rsid w:val="0021009D"/>
    <w:rsid w:val="00215280"/>
    <w:rsid w:val="00215736"/>
    <w:rsid w:val="002179D7"/>
    <w:rsid w:val="00225833"/>
    <w:rsid w:val="00227053"/>
    <w:rsid w:val="002314C9"/>
    <w:rsid w:val="002368D2"/>
    <w:rsid w:val="00244921"/>
    <w:rsid w:val="00244EF5"/>
    <w:rsid w:val="0025268B"/>
    <w:rsid w:val="0025454D"/>
    <w:rsid w:val="00265C96"/>
    <w:rsid w:val="00281D10"/>
    <w:rsid w:val="00284627"/>
    <w:rsid w:val="00285ABF"/>
    <w:rsid w:val="00286331"/>
    <w:rsid w:val="00291945"/>
    <w:rsid w:val="00293F4E"/>
    <w:rsid w:val="00295ABE"/>
    <w:rsid w:val="00296630"/>
    <w:rsid w:val="002A340F"/>
    <w:rsid w:val="002D2A3F"/>
    <w:rsid w:val="002D366B"/>
    <w:rsid w:val="002D7FC4"/>
    <w:rsid w:val="00303B2C"/>
    <w:rsid w:val="003052E1"/>
    <w:rsid w:val="00307482"/>
    <w:rsid w:val="0032252A"/>
    <w:rsid w:val="00346ADB"/>
    <w:rsid w:val="00354712"/>
    <w:rsid w:val="00357071"/>
    <w:rsid w:val="003573B9"/>
    <w:rsid w:val="003602EC"/>
    <w:rsid w:val="00372D7A"/>
    <w:rsid w:val="0037382B"/>
    <w:rsid w:val="00386494"/>
    <w:rsid w:val="003964B5"/>
    <w:rsid w:val="003A0F83"/>
    <w:rsid w:val="003A3FEE"/>
    <w:rsid w:val="003A6FA0"/>
    <w:rsid w:val="003B1044"/>
    <w:rsid w:val="003D137D"/>
    <w:rsid w:val="003D5EF4"/>
    <w:rsid w:val="003E0948"/>
    <w:rsid w:val="0040020A"/>
    <w:rsid w:val="0041192B"/>
    <w:rsid w:val="00431324"/>
    <w:rsid w:val="00431614"/>
    <w:rsid w:val="0043741E"/>
    <w:rsid w:val="00456289"/>
    <w:rsid w:val="004974AB"/>
    <w:rsid w:val="004B0E12"/>
    <w:rsid w:val="004B5F1C"/>
    <w:rsid w:val="004C4BD4"/>
    <w:rsid w:val="004C76E5"/>
    <w:rsid w:val="004D70D7"/>
    <w:rsid w:val="004F2CF2"/>
    <w:rsid w:val="00504F3D"/>
    <w:rsid w:val="00516CB0"/>
    <w:rsid w:val="00550D7D"/>
    <w:rsid w:val="00582752"/>
    <w:rsid w:val="00586162"/>
    <w:rsid w:val="005862A7"/>
    <w:rsid w:val="00587650"/>
    <w:rsid w:val="005A7BF3"/>
    <w:rsid w:val="005E47CF"/>
    <w:rsid w:val="005E6C29"/>
    <w:rsid w:val="005F194B"/>
    <w:rsid w:val="005F6D61"/>
    <w:rsid w:val="00607411"/>
    <w:rsid w:val="00622341"/>
    <w:rsid w:val="0062776D"/>
    <w:rsid w:val="00633E1B"/>
    <w:rsid w:val="0063583D"/>
    <w:rsid w:val="006417AF"/>
    <w:rsid w:val="0064613A"/>
    <w:rsid w:val="00650385"/>
    <w:rsid w:val="006622F8"/>
    <w:rsid w:val="00681D1B"/>
    <w:rsid w:val="006836B2"/>
    <w:rsid w:val="0069607C"/>
    <w:rsid w:val="006A36CF"/>
    <w:rsid w:val="006B4DD6"/>
    <w:rsid w:val="006C1F27"/>
    <w:rsid w:val="006D0CAF"/>
    <w:rsid w:val="006D616B"/>
    <w:rsid w:val="006E4EBE"/>
    <w:rsid w:val="006E79E1"/>
    <w:rsid w:val="006F08EA"/>
    <w:rsid w:val="00722DEF"/>
    <w:rsid w:val="007529CA"/>
    <w:rsid w:val="007576B2"/>
    <w:rsid w:val="00774527"/>
    <w:rsid w:val="0077591A"/>
    <w:rsid w:val="00793872"/>
    <w:rsid w:val="00797981"/>
    <w:rsid w:val="007A5B20"/>
    <w:rsid w:val="007C4F04"/>
    <w:rsid w:val="007F00C4"/>
    <w:rsid w:val="007F5270"/>
    <w:rsid w:val="00803597"/>
    <w:rsid w:val="00807F24"/>
    <w:rsid w:val="00811687"/>
    <w:rsid w:val="00833C04"/>
    <w:rsid w:val="0084382E"/>
    <w:rsid w:val="008442CE"/>
    <w:rsid w:val="00846732"/>
    <w:rsid w:val="0085141B"/>
    <w:rsid w:val="00854C7F"/>
    <w:rsid w:val="00855397"/>
    <w:rsid w:val="00861832"/>
    <w:rsid w:val="00881DE6"/>
    <w:rsid w:val="008838BE"/>
    <w:rsid w:val="008844E1"/>
    <w:rsid w:val="008973BD"/>
    <w:rsid w:val="008A2ED1"/>
    <w:rsid w:val="008C7895"/>
    <w:rsid w:val="008D6343"/>
    <w:rsid w:val="008F21D3"/>
    <w:rsid w:val="008F390C"/>
    <w:rsid w:val="00906C28"/>
    <w:rsid w:val="0091529E"/>
    <w:rsid w:val="00926CFE"/>
    <w:rsid w:val="00937263"/>
    <w:rsid w:val="00940BCC"/>
    <w:rsid w:val="00943643"/>
    <w:rsid w:val="00944615"/>
    <w:rsid w:val="00945E92"/>
    <w:rsid w:val="0096179D"/>
    <w:rsid w:val="00977292"/>
    <w:rsid w:val="009804D6"/>
    <w:rsid w:val="009819AB"/>
    <w:rsid w:val="009A6B97"/>
    <w:rsid w:val="009B07D0"/>
    <w:rsid w:val="009C0F87"/>
    <w:rsid w:val="009C5518"/>
    <w:rsid w:val="009C5898"/>
    <w:rsid w:val="009D61C4"/>
    <w:rsid w:val="009E73BE"/>
    <w:rsid w:val="009E79CD"/>
    <w:rsid w:val="009F25FE"/>
    <w:rsid w:val="009F59C6"/>
    <w:rsid w:val="009F60E4"/>
    <w:rsid w:val="00A141D5"/>
    <w:rsid w:val="00A14C5B"/>
    <w:rsid w:val="00A201D1"/>
    <w:rsid w:val="00A305A5"/>
    <w:rsid w:val="00A31146"/>
    <w:rsid w:val="00A4726A"/>
    <w:rsid w:val="00A62A77"/>
    <w:rsid w:val="00A937EC"/>
    <w:rsid w:val="00AA08E1"/>
    <w:rsid w:val="00AA692B"/>
    <w:rsid w:val="00AB2203"/>
    <w:rsid w:val="00AB461B"/>
    <w:rsid w:val="00AC441D"/>
    <w:rsid w:val="00AD3200"/>
    <w:rsid w:val="00AD3224"/>
    <w:rsid w:val="00AE06A3"/>
    <w:rsid w:val="00B2185F"/>
    <w:rsid w:val="00B218F6"/>
    <w:rsid w:val="00B263F8"/>
    <w:rsid w:val="00B269E0"/>
    <w:rsid w:val="00B35D27"/>
    <w:rsid w:val="00B4344D"/>
    <w:rsid w:val="00B435B6"/>
    <w:rsid w:val="00B4598A"/>
    <w:rsid w:val="00B54430"/>
    <w:rsid w:val="00B607AB"/>
    <w:rsid w:val="00B80AE1"/>
    <w:rsid w:val="00B8792B"/>
    <w:rsid w:val="00B91C22"/>
    <w:rsid w:val="00BA3C3A"/>
    <w:rsid w:val="00BA7155"/>
    <w:rsid w:val="00BC6BDC"/>
    <w:rsid w:val="00BC73CF"/>
    <w:rsid w:val="00BD0155"/>
    <w:rsid w:val="00BE3934"/>
    <w:rsid w:val="00C109BC"/>
    <w:rsid w:val="00C13ABF"/>
    <w:rsid w:val="00C3625F"/>
    <w:rsid w:val="00C46D41"/>
    <w:rsid w:val="00C530E7"/>
    <w:rsid w:val="00C93DBE"/>
    <w:rsid w:val="00CA7099"/>
    <w:rsid w:val="00CB6D02"/>
    <w:rsid w:val="00CB77FD"/>
    <w:rsid w:val="00CD20B2"/>
    <w:rsid w:val="00CE0E4E"/>
    <w:rsid w:val="00CE1C8F"/>
    <w:rsid w:val="00CE380C"/>
    <w:rsid w:val="00CF0373"/>
    <w:rsid w:val="00CF43DB"/>
    <w:rsid w:val="00CF5FA3"/>
    <w:rsid w:val="00D001FB"/>
    <w:rsid w:val="00D00C3F"/>
    <w:rsid w:val="00D017C1"/>
    <w:rsid w:val="00D07191"/>
    <w:rsid w:val="00D16761"/>
    <w:rsid w:val="00D431F5"/>
    <w:rsid w:val="00D43F65"/>
    <w:rsid w:val="00D469BF"/>
    <w:rsid w:val="00D51627"/>
    <w:rsid w:val="00D532B4"/>
    <w:rsid w:val="00D6016F"/>
    <w:rsid w:val="00D60DFB"/>
    <w:rsid w:val="00D60F9E"/>
    <w:rsid w:val="00D66607"/>
    <w:rsid w:val="00D74F72"/>
    <w:rsid w:val="00D75E86"/>
    <w:rsid w:val="00D77102"/>
    <w:rsid w:val="00D913FA"/>
    <w:rsid w:val="00DA5F57"/>
    <w:rsid w:val="00DC4270"/>
    <w:rsid w:val="00DF5701"/>
    <w:rsid w:val="00E07272"/>
    <w:rsid w:val="00E17A35"/>
    <w:rsid w:val="00E32D06"/>
    <w:rsid w:val="00E368F8"/>
    <w:rsid w:val="00E36D28"/>
    <w:rsid w:val="00E41AED"/>
    <w:rsid w:val="00E45ED2"/>
    <w:rsid w:val="00E52E5C"/>
    <w:rsid w:val="00E548B3"/>
    <w:rsid w:val="00E5791E"/>
    <w:rsid w:val="00EA31B5"/>
    <w:rsid w:val="00EA3437"/>
    <w:rsid w:val="00EA4835"/>
    <w:rsid w:val="00EC4D46"/>
    <w:rsid w:val="00ED145E"/>
    <w:rsid w:val="00F13C4B"/>
    <w:rsid w:val="00F2362E"/>
    <w:rsid w:val="00F343E0"/>
    <w:rsid w:val="00F37615"/>
    <w:rsid w:val="00F40EE1"/>
    <w:rsid w:val="00F416A6"/>
    <w:rsid w:val="00F4180A"/>
    <w:rsid w:val="00F772E2"/>
    <w:rsid w:val="00F82381"/>
    <w:rsid w:val="00F9162B"/>
    <w:rsid w:val="00F91A4A"/>
    <w:rsid w:val="00F9431F"/>
    <w:rsid w:val="00F95ACA"/>
    <w:rsid w:val="00FB74B7"/>
    <w:rsid w:val="00FC0F7F"/>
    <w:rsid w:val="00FC7473"/>
    <w:rsid w:val="00FE23DD"/>
    <w:rsid w:val="00FE3CFF"/>
    <w:rsid w:val="00FE5E67"/>
    <w:rsid w:val="00FE696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C5D721-29FC-4F8B-B2B7-4656DE3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1</cp:lastModifiedBy>
  <cp:revision>78</cp:revision>
  <cp:lastPrinted>2018-03-22T03:55:00Z</cp:lastPrinted>
  <dcterms:created xsi:type="dcterms:W3CDTF">2015-05-27T05:03:00Z</dcterms:created>
  <dcterms:modified xsi:type="dcterms:W3CDTF">2018-03-22T04:26:00Z</dcterms:modified>
</cp:coreProperties>
</file>