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747" w:rsidRPr="00CF4BA7" w:rsidRDefault="001C0F4B" w:rsidP="00940747">
      <w:pPr>
        <w:pStyle w:val="a3"/>
        <w:tabs>
          <w:tab w:val="left" w:pos="-2160"/>
          <w:tab w:val="right" w:pos="-1980"/>
        </w:tabs>
        <w:jc w:val="center"/>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pt;height:62pt">
            <v:imagedata r:id="rId7" o:title="Krasnoviserskij_MR_06" croptop="4275f" cropbottom="12041f" cropleft="4115f" cropright="37707f" grayscale="t" bilevel="t"/>
          </v:shape>
        </w:pict>
      </w:r>
    </w:p>
    <w:p w:rsidR="00940747" w:rsidRDefault="00940747" w:rsidP="00940747">
      <w:pPr>
        <w:pStyle w:val="1"/>
        <w:ind w:firstLine="709"/>
        <w:jc w:val="center"/>
      </w:pPr>
    </w:p>
    <w:p w:rsidR="00940747" w:rsidRDefault="00940747" w:rsidP="00940747">
      <w:pPr>
        <w:pStyle w:val="1"/>
        <w:jc w:val="center"/>
        <w:rPr>
          <w:b/>
          <w:szCs w:val="28"/>
        </w:rPr>
      </w:pPr>
      <w:r>
        <w:rPr>
          <w:b/>
          <w:szCs w:val="28"/>
        </w:rPr>
        <w:t>П О С Т А Н О В Л Е Н И Е</w:t>
      </w:r>
    </w:p>
    <w:p w:rsidR="00940747" w:rsidRDefault="00940747" w:rsidP="00940747">
      <w:pPr>
        <w:rPr>
          <w:sz w:val="28"/>
        </w:rPr>
      </w:pPr>
    </w:p>
    <w:p w:rsidR="00940747" w:rsidRDefault="00940747" w:rsidP="00940747">
      <w:pPr>
        <w:pStyle w:val="2"/>
      </w:pPr>
      <w:r>
        <w:t>АДМИНИСТРАЦИИ</w:t>
      </w:r>
    </w:p>
    <w:p w:rsidR="00940747" w:rsidRDefault="00940747" w:rsidP="00940747">
      <w:pPr>
        <w:pStyle w:val="2"/>
      </w:pPr>
      <w:r>
        <w:t>КРАСНОВИШЕРСКОГО ГОРОДСКОГО</w:t>
      </w:r>
      <w:r>
        <w:rPr>
          <w:b w:val="0"/>
          <w:bCs w:val="0"/>
        </w:rPr>
        <w:t xml:space="preserve"> </w:t>
      </w:r>
      <w:r>
        <w:t>ПОСЕЛЕНИЯ</w:t>
      </w:r>
    </w:p>
    <w:p w:rsidR="00940747" w:rsidRDefault="00940747" w:rsidP="00940747">
      <w:pPr>
        <w:pStyle w:val="2"/>
        <w:rPr>
          <w:szCs w:val="24"/>
        </w:rPr>
      </w:pPr>
      <w:r>
        <w:rPr>
          <w:szCs w:val="24"/>
        </w:rPr>
        <w:t>ПЕРМСКОГО КРАЯ</w:t>
      </w:r>
    </w:p>
    <w:p w:rsidR="003965C3" w:rsidRPr="003965C3" w:rsidRDefault="003965C3" w:rsidP="003965C3"/>
    <w:p w:rsidR="00C3386C" w:rsidRDefault="004A5D11" w:rsidP="00C3386C">
      <w:pPr>
        <w:ind w:firstLine="1080"/>
        <w:rPr>
          <w:sz w:val="28"/>
          <w:u w:val="single"/>
        </w:rPr>
      </w:pPr>
      <w:r>
        <w:rPr>
          <w:sz w:val="28"/>
          <w:u w:val="single"/>
        </w:rPr>
        <w:t>1</w:t>
      </w:r>
      <w:r w:rsidR="00EB3682">
        <w:rPr>
          <w:sz w:val="28"/>
          <w:u w:val="single"/>
        </w:rPr>
        <w:t>8</w:t>
      </w:r>
      <w:r w:rsidR="00E45EFD">
        <w:rPr>
          <w:sz w:val="28"/>
          <w:u w:val="single"/>
        </w:rPr>
        <w:t>.</w:t>
      </w:r>
      <w:r>
        <w:rPr>
          <w:sz w:val="28"/>
          <w:u w:val="single"/>
        </w:rPr>
        <w:t>11</w:t>
      </w:r>
      <w:r w:rsidR="00E2474E">
        <w:rPr>
          <w:sz w:val="28"/>
          <w:u w:val="single"/>
        </w:rPr>
        <w:t>.2014</w:t>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E2474E">
        <w:rPr>
          <w:sz w:val="28"/>
        </w:rPr>
        <w:tab/>
      </w:r>
      <w:r w:rsidR="004F1D85">
        <w:rPr>
          <w:sz w:val="28"/>
          <w:u w:val="single"/>
        </w:rPr>
        <w:t xml:space="preserve">№ </w:t>
      </w:r>
      <w:r w:rsidR="006C55D5">
        <w:rPr>
          <w:sz w:val="28"/>
          <w:u w:val="single"/>
        </w:rPr>
        <w:t>4</w:t>
      </w:r>
      <w:r w:rsidR="00EB3682">
        <w:rPr>
          <w:sz w:val="28"/>
          <w:u w:val="single"/>
        </w:rPr>
        <w:t>80</w:t>
      </w:r>
    </w:p>
    <w:p w:rsidR="008965C7" w:rsidRDefault="008965C7" w:rsidP="00C3386C">
      <w:pPr>
        <w:ind w:firstLine="1080"/>
        <w:rPr>
          <w:sz w:val="28"/>
          <w:u w:val="single"/>
        </w:rPr>
      </w:pPr>
    </w:p>
    <w:p w:rsidR="00EB3682" w:rsidRPr="00557243" w:rsidRDefault="00EB3682" w:rsidP="00EB3682">
      <w:pPr>
        <w:pStyle w:val="4"/>
        <w:spacing w:line="240" w:lineRule="exact"/>
        <w:jc w:val="both"/>
      </w:pPr>
      <w:r w:rsidRPr="00557243">
        <w:t xml:space="preserve">Об утверждении Положения о комиссии </w:t>
      </w:r>
      <w:r w:rsidRPr="00557243">
        <w:rPr>
          <w:bCs w:val="0"/>
        </w:rPr>
        <w:t>по жилищным вопросам администрации</w:t>
      </w:r>
      <w:r>
        <w:rPr>
          <w:bCs w:val="0"/>
        </w:rPr>
        <w:t xml:space="preserve"> </w:t>
      </w:r>
      <w:r w:rsidRPr="00557243">
        <w:rPr>
          <w:bCs w:val="0"/>
        </w:rPr>
        <w:t>Красновишерского городского поселения</w:t>
      </w:r>
      <w:r>
        <w:rPr>
          <w:bCs w:val="0"/>
        </w:rPr>
        <w:t xml:space="preserve"> </w:t>
      </w:r>
      <w:r w:rsidRPr="00557243">
        <w:rPr>
          <w:bCs w:val="0"/>
        </w:rPr>
        <w:t>и её состава</w:t>
      </w:r>
    </w:p>
    <w:p w:rsidR="00EB3682" w:rsidRPr="002608FE" w:rsidRDefault="00EB3682" w:rsidP="00EB3682">
      <w:pPr>
        <w:rPr>
          <w:b/>
          <w:bCs/>
          <w:sz w:val="52"/>
          <w:szCs w:val="52"/>
        </w:rPr>
      </w:pPr>
    </w:p>
    <w:p w:rsidR="00EB3682" w:rsidRDefault="00EB3682" w:rsidP="002608FE">
      <w:pPr>
        <w:pStyle w:val="a4"/>
        <w:spacing w:line="360" w:lineRule="exact"/>
        <w:ind w:firstLine="709"/>
      </w:pPr>
      <w:r>
        <w:t>Руководствуясь статьёй 14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p>
    <w:p w:rsidR="00EB3682" w:rsidRDefault="00EB3682" w:rsidP="002608FE">
      <w:pPr>
        <w:spacing w:line="360" w:lineRule="exact"/>
        <w:jc w:val="both"/>
        <w:rPr>
          <w:sz w:val="28"/>
        </w:rPr>
      </w:pPr>
      <w:r>
        <w:rPr>
          <w:sz w:val="28"/>
        </w:rPr>
        <w:t>ПОСТАНОВЛЯЮ:</w:t>
      </w:r>
    </w:p>
    <w:p w:rsidR="00EB3682" w:rsidRDefault="00EB3682" w:rsidP="002608FE">
      <w:pPr>
        <w:pStyle w:val="a4"/>
        <w:spacing w:line="360" w:lineRule="exact"/>
        <w:ind w:firstLine="709"/>
      </w:pPr>
      <w:r>
        <w:t>1. Утвердить Положение о комиссии по жилищным вопросам администрации Красновишерского городского поселения.</w:t>
      </w:r>
    </w:p>
    <w:p w:rsidR="00EB3682" w:rsidRDefault="00EB3682" w:rsidP="002608FE">
      <w:pPr>
        <w:spacing w:line="360" w:lineRule="exact"/>
        <w:ind w:firstLine="709"/>
        <w:jc w:val="both"/>
        <w:rPr>
          <w:sz w:val="28"/>
        </w:rPr>
      </w:pPr>
      <w:r>
        <w:rPr>
          <w:sz w:val="28"/>
        </w:rPr>
        <w:t>2. Утвердить состав комиссии по жилищным вопросам администрации Красновишерского городского поселения.</w:t>
      </w:r>
    </w:p>
    <w:p w:rsidR="00EB3682" w:rsidRDefault="00EB3682" w:rsidP="002608FE">
      <w:pPr>
        <w:spacing w:line="360" w:lineRule="exact"/>
        <w:ind w:firstLine="709"/>
        <w:jc w:val="both"/>
        <w:rPr>
          <w:sz w:val="28"/>
        </w:rPr>
      </w:pPr>
      <w:r>
        <w:rPr>
          <w:sz w:val="28"/>
        </w:rPr>
        <w:t>3. Признать утратившими силу: постановление главы администрации Красновишерского городского поселения от 26.09.2008 № 221 «Об утверждении Положения «О комиссии по жилищным вопросам администрации городского поселения» и её состава», постановление от 29.01.2009 № 11 «О внесении изменений в постановление главы администрации городского поселения от 26.09.2008 № 221 «Об утверждении Положения «О комиссии по жилищным вопросам администрации городского поселения» и её состава», постановление от 26.11.2009 № 260  «О внесении изменений в постановление главы администрации городского поселения от 26.09.2008 № 221 «Об утверждении Положения «О комиссии по жилищным вопросам администрации городского поселения» и её состава»</w:t>
      </w:r>
      <w:r w:rsidR="002608FE">
        <w:rPr>
          <w:sz w:val="28"/>
        </w:rPr>
        <w:t xml:space="preserve">, </w:t>
      </w:r>
      <w:r>
        <w:rPr>
          <w:sz w:val="28"/>
        </w:rPr>
        <w:t>постановление от 02.05.2012 № 113 «О внесении изменений в постановление главы администрации городского поселения от 26.09.2008 № 221</w:t>
      </w:r>
      <w:r w:rsidR="002608FE">
        <w:rPr>
          <w:sz w:val="28"/>
        </w:rPr>
        <w:t xml:space="preserve"> </w:t>
      </w:r>
      <w:r>
        <w:rPr>
          <w:sz w:val="28"/>
        </w:rPr>
        <w:t>«Об утверждении Положения «О комиссии по жилищным вопросам администрации городского поселения» и её состава», постановление от 24.12.2012 № 407 «О внесении изменений в постановление главы администрации городского поселения от 26.09.2008 № 221 «Об утверждении Положения «О комиссии по жилищным вопросам администрации городского поселения» и её состава».</w:t>
      </w:r>
    </w:p>
    <w:p w:rsidR="002608FE" w:rsidRDefault="002608FE" w:rsidP="00EB3682">
      <w:pPr>
        <w:spacing w:line="360" w:lineRule="exact"/>
        <w:ind w:firstLine="720"/>
        <w:jc w:val="both"/>
        <w:rPr>
          <w:sz w:val="28"/>
        </w:rPr>
      </w:pPr>
    </w:p>
    <w:p w:rsidR="002608FE" w:rsidRDefault="002608FE" w:rsidP="00EB3682">
      <w:pPr>
        <w:spacing w:line="360" w:lineRule="exact"/>
        <w:ind w:firstLine="720"/>
        <w:jc w:val="both"/>
        <w:rPr>
          <w:sz w:val="28"/>
        </w:rPr>
      </w:pPr>
    </w:p>
    <w:p w:rsidR="002608FE" w:rsidRDefault="002608FE" w:rsidP="00EB3682">
      <w:pPr>
        <w:spacing w:line="360" w:lineRule="exact"/>
        <w:ind w:firstLine="709"/>
        <w:jc w:val="both"/>
        <w:rPr>
          <w:sz w:val="28"/>
        </w:rPr>
        <w:sectPr w:rsidR="002608FE" w:rsidSect="00E63487">
          <w:footerReference w:type="even" r:id="rId8"/>
          <w:footerReference w:type="default" r:id="rId9"/>
          <w:footerReference w:type="first" r:id="rId10"/>
          <w:pgSz w:w="11906" w:h="16838"/>
          <w:pgMar w:top="363" w:right="567" w:bottom="284" w:left="1418" w:header="709" w:footer="709" w:gutter="0"/>
          <w:cols w:space="708"/>
          <w:titlePg/>
          <w:docGrid w:linePitch="360"/>
        </w:sectPr>
      </w:pPr>
    </w:p>
    <w:p w:rsidR="00E808DA" w:rsidRDefault="00EB3682" w:rsidP="00EB3682">
      <w:pPr>
        <w:spacing w:line="360" w:lineRule="exact"/>
        <w:ind w:firstLine="709"/>
        <w:jc w:val="both"/>
        <w:rPr>
          <w:sz w:val="28"/>
        </w:rPr>
      </w:pPr>
      <w:r>
        <w:rPr>
          <w:sz w:val="28"/>
        </w:rPr>
        <w:lastRenderedPageBreak/>
        <w:t>4. Контроль за исполнением настоящего постановления оставляю за собой.</w:t>
      </w:r>
    </w:p>
    <w:p w:rsidR="00EB3682" w:rsidRPr="00E63487" w:rsidRDefault="00EB3682" w:rsidP="00EB3682">
      <w:pPr>
        <w:ind w:firstLine="709"/>
        <w:jc w:val="both"/>
        <w:rPr>
          <w:sz w:val="48"/>
          <w:szCs w:val="48"/>
        </w:rPr>
      </w:pPr>
    </w:p>
    <w:p w:rsidR="006102E1" w:rsidRPr="00CF4BA7" w:rsidRDefault="006102E1" w:rsidP="00CF4BA7">
      <w:pPr>
        <w:rPr>
          <w:sz w:val="28"/>
          <w:szCs w:val="28"/>
        </w:rPr>
      </w:pPr>
      <w:r w:rsidRPr="00CF4BA7">
        <w:rPr>
          <w:sz w:val="28"/>
          <w:szCs w:val="28"/>
        </w:rPr>
        <w:t>Глава администрации</w:t>
      </w:r>
    </w:p>
    <w:p w:rsidR="006102E1" w:rsidRPr="00CF4BA7" w:rsidRDefault="006102E1" w:rsidP="00CF4BA7">
      <w:pPr>
        <w:rPr>
          <w:sz w:val="28"/>
          <w:szCs w:val="28"/>
        </w:rPr>
      </w:pPr>
      <w:r w:rsidRPr="00CF4BA7">
        <w:rPr>
          <w:sz w:val="28"/>
          <w:szCs w:val="28"/>
        </w:rPr>
        <w:t>Красновишерского</w:t>
      </w:r>
    </w:p>
    <w:p w:rsidR="006C55D5" w:rsidRDefault="006102E1" w:rsidP="00CF4BA7">
      <w:pPr>
        <w:rPr>
          <w:sz w:val="28"/>
          <w:szCs w:val="28"/>
        </w:rPr>
      </w:pPr>
      <w:r w:rsidRPr="00CF4BA7">
        <w:rPr>
          <w:sz w:val="28"/>
          <w:szCs w:val="28"/>
        </w:rPr>
        <w:t>городского поселения                                                                 Т.Г. Федосимо</w:t>
      </w:r>
      <w:r w:rsidR="007B2DB3" w:rsidRPr="00CF4BA7">
        <w:rPr>
          <w:sz w:val="28"/>
          <w:szCs w:val="28"/>
        </w:rPr>
        <w:t>ва</w:t>
      </w: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2608FE" w:rsidRDefault="002608FE" w:rsidP="00EB3682">
      <w:pPr>
        <w:ind w:firstLine="6120"/>
        <w:rPr>
          <w:sz w:val="28"/>
          <w:szCs w:val="28"/>
        </w:rPr>
      </w:pPr>
    </w:p>
    <w:p w:rsidR="00EB3682" w:rsidRDefault="00EB3682" w:rsidP="00EB3682">
      <w:pPr>
        <w:ind w:firstLine="6120"/>
        <w:rPr>
          <w:sz w:val="28"/>
          <w:szCs w:val="28"/>
        </w:rPr>
      </w:pPr>
      <w:r>
        <w:rPr>
          <w:sz w:val="28"/>
          <w:szCs w:val="28"/>
        </w:rPr>
        <w:lastRenderedPageBreak/>
        <w:t>УТВЕРЖДЕНО</w:t>
      </w:r>
    </w:p>
    <w:p w:rsidR="00EB3682" w:rsidRDefault="00EB3682" w:rsidP="00EB3682">
      <w:pPr>
        <w:ind w:firstLine="6120"/>
        <w:rPr>
          <w:sz w:val="28"/>
          <w:szCs w:val="28"/>
        </w:rPr>
      </w:pPr>
      <w:r>
        <w:rPr>
          <w:sz w:val="28"/>
          <w:szCs w:val="28"/>
        </w:rPr>
        <w:t>постановление</w:t>
      </w:r>
      <w:r w:rsidR="002608FE">
        <w:rPr>
          <w:sz w:val="28"/>
          <w:szCs w:val="28"/>
        </w:rPr>
        <w:t>м</w:t>
      </w:r>
    </w:p>
    <w:p w:rsidR="002608FE" w:rsidRDefault="00EB3682" w:rsidP="00EB3682">
      <w:pPr>
        <w:ind w:firstLine="6120"/>
        <w:rPr>
          <w:sz w:val="28"/>
          <w:szCs w:val="28"/>
        </w:rPr>
      </w:pPr>
      <w:r>
        <w:rPr>
          <w:sz w:val="28"/>
          <w:szCs w:val="28"/>
        </w:rPr>
        <w:t xml:space="preserve">администрации </w:t>
      </w:r>
    </w:p>
    <w:p w:rsidR="002608FE" w:rsidRDefault="00EB3682" w:rsidP="00EB3682">
      <w:pPr>
        <w:ind w:firstLine="6120"/>
        <w:rPr>
          <w:sz w:val="28"/>
          <w:szCs w:val="28"/>
        </w:rPr>
      </w:pPr>
      <w:r>
        <w:rPr>
          <w:sz w:val="28"/>
          <w:szCs w:val="28"/>
        </w:rPr>
        <w:t>городского</w:t>
      </w:r>
      <w:r w:rsidR="002608FE">
        <w:rPr>
          <w:sz w:val="28"/>
          <w:szCs w:val="28"/>
        </w:rPr>
        <w:t xml:space="preserve"> </w:t>
      </w:r>
      <w:r>
        <w:rPr>
          <w:sz w:val="28"/>
          <w:szCs w:val="28"/>
        </w:rPr>
        <w:t xml:space="preserve">поселения </w:t>
      </w:r>
    </w:p>
    <w:p w:rsidR="00EB3682" w:rsidRDefault="00EB3682" w:rsidP="00EB3682">
      <w:pPr>
        <w:ind w:firstLine="6120"/>
        <w:rPr>
          <w:sz w:val="28"/>
          <w:szCs w:val="28"/>
        </w:rPr>
      </w:pPr>
      <w:r>
        <w:rPr>
          <w:sz w:val="28"/>
          <w:szCs w:val="28"/>
        </w:rPr>
        <w:t xml:space="preserve">от </w:t>
      </w:r>
      <w:r w:rsidR="002608FE">
        <w:rPr>
          <w:sz w:val="28"/>
          <w:szCs w:val="28"/>
        </w:rPr>
        <w:t xml:space="preserve">18.11.2014 </w:t>
      </w:r>
      <w:r>
        <w:rPr>
          <w:sz w:val="28"/>
          <w:szCs w:val="28"/>
        </w:rPr>
        <w:t xml:space="preserve"> № </w:t>
      </w:r>
      <w:r w:rsidR="002608FE">
        <w:rPr>
          <w:sz w:val="28"/>
          <w:szCs w:val="28"/>
        </w:rPr>
        <w:t>480</w:t>
      </w:r>
    </w:p>
    <w:p w:rsidR="00EB3682" w:rsidRDefault="00EB3682" w:rsidP="00EB3682">
      <w:pPr>
        <w:rPr>
          <w:sz w:val="28"/>
          <w:szCs w:val="28"/>
        </w:rPr>
      </w:pPr>
    </w:p>
    <w:p w:rsidR="00EB3682" w:rsidRDefault="00EB3682" w:rsidP="00EB3682">
      <w:pPr>
        <w:jc w:val="center"/>
        <w:rPr>
          <w:b/>
          <w:sz w:val="28"/>
          <w:szCs w:val="28"/>
        </w:rPr>
      </w:pPr>
    </w:p>
    <w:p w:rsidR="00EB3682" w:rsidRDefault="00EB3682" w:rsidP="00EB3682">
      <w:pPr>
        <w:jc w:val="center"/>
        <w:rPr>
          <w:b/>
          <w:sz w:val="28"/>
          <w:szCs w:val="28"/>
        </w:rPr>
      </w:pPr>
      <w:r>
        <w:rPr>
          <w:b/>
          <w:sz w:val="28"/>
          <w:szCs w:val="28"/>
        </w:rPr>
        <w:t>ПОЛОЖЕНИЕ</w:t>
      </w:r>
    </w:p>
    <w:p w:rsidR="00EB3682" w:rsidRDefault="00EB3682" w:rsidP="00EB3682">
      <w:pPr>
        <w:jc w:val="center"/>
        <w:rPr>
          <w:b/>
          <w:sz w:val="28"/>
          <w:szCs w:val="28"/>
        </w:rPr>
      </w:pPr>
      <w:r>
        <w:rPr>
          <w:b/>
          <w:sz w:val="28"/>
          <w:szCs w:val="28"/>
        </w:rPr>
        <w:t xml:space="preserve">о комиссии по жилищным вопросам администрации </w:t>
      </w:r>
    </w:p>
    <w:p w:rsidR="00EB3682" w:rsidRDefault="00EB3682" w:rsidP="00EB3682">
      <w:pPr>
        <w:jc w:val="center"/>
        <w:rPr>
          <w:b/>
          <w:sz w:val="28"/>
          <w:szCs w:val="28"/>
        </w:rPr>
      </w:pPr>
      <w:r>
        <w:rPr>
          <w:b/>
          <w:sz w:val="28"/>
          <w:szCs w:val="28"/>
        </w:rPr>
        <w:t>Красновишерского городского поселения</w:t>
      </w:r>
    </w:p>
    <w:p w:rsidR="00EB3682" w:rsidRDefault="00EB3682" w:rsidP="00EB3682">
      <w:pPr>
        <w:jc w:val="center"/>
        <w:rPr>
          <w:b/>
          <w:sz w:val="28"/>
          <w:szCs w:val="28"/>
        </w:rPr>
      </w:pPr>
    </w:p>
    <w:p w:rsidR="00EB3682" w:rsidRDefault="00EB3682" w:rsidP="00EB3682">
      <w:pPr>
        <w:ind w:firstLine="708"/>
        <w:jc w:val="both"/>
        <w:rPr>
          <w:sz w:val="28"/>
          <w:szCs w:val="28"/>
        </w:rPr>
      </w:pPr>
      <w:r>
        <w:rPr>
          <w:sz w:val="28"/>
          <w:szCs w:val="28"/>
        </w:rPr>
        <w:t>Настоящее Положение о комиссии по жилищным вопросам администрации Красновишерского городского поселения (далее по тексту – Положение) разработано на основании и во исполнение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и определяет порядок работы комиссии по жилищным вопросам администрации Красновишерского городского поселения.</w:t>
      </w:r>
    </w:p>
    <w:p w:rsidR="00EB3682" w:rsidRDefault="00EB3682" w:rsidP="00EB3682">
      <w:pPr>
        <w:ind w:firstLine="708"/>
        <w:jc w:val="both"/>
        <w:rPr>
          <w:sz w:val="28"/>
          <w:szCs w:val="28"/>
        </w:rPr>
      </w:pPr>
    </w:p>
    <w:p w:rsidR="00EB3682" w:rsidRDefault="00EB3682" w:rsidP="00EB3682">
      <w:pPr>
        <w:ind w:firstLine="708"/>
        <w:jc w:val="center"/>
        <w:rPr>
          <w:b/>
          <w:sz w:val="28"/>
          <w:szCs w:val="28"/>
        </w:rPr>
      </w:pPr>
      <w:r>
        <w:rPr>
          <w:b/>
          <w:sz w:val="28"/>
          <w:szCs w:val="28"/>
        </w:rPr>
        <w:t>1. Общие положения</w:t>
      </w:r>
    </w:p>
    <w:p w:rsidR="00EB3682" w:rsidRDefault="00EB3682" w:rsidP="00EB3682">
      <w:pPr>
        <w:ind w:firstLine="708"/>
        <w:jc w:val="both"/>
        <w:rPr>
          <w:sz w:val="28"/>
          <w:szCs w:val="28"/>
        </w:rPr>
      </w:pPr>
      <w:r>
        <w:rPr>
          <w:sz w:val="28"/>
          <w:szCs w:val="28"/>
        </w:rPr>
        <w:t>1.1. Комиссия по жилищным вопросам администрации Красновишерского городского поселения (далее по тексту - Комиссия) создается в целях постановки граждан, проживающих на территории Красновишерского городского поселения Пермского края на учет в качестве нуждающихся в жилом помещении, распределения муниципальных жилых помещений между гражданами, состоящими на учете в качестве нуждающихся в жилых помещениях и других, установленных действующим законодательством Российской Федерации.</w:t>
      </w:r>
    </w:p>
    <w:p w:rsidR="00EB3682" w:rsidRDefault="00EB3682" w:rsidP="00EB3682">
      <w:pPr>
        <w:pStyle w:val="a4"/>
        <w:ind w:firstLine="708"/>
      </w:pPr>
      <w:r>
        <w:rPr>
          <w:szCs w:val="28"/>
        </w:rPr>
        <w:t xml:space="preserve">1.2. </w:t>
      </w:r>
      <w:r>
        <w:t>Комиссия в своей деятельности руководствуется Жилищным кодексом Российской Федерации, законами Российской Федерации, нормативными актами Президента, Правительства Российской Федерации, законами Пермского края, Уставом Красновишерского городского поселения Пермского края, решениями Думы Красновишерского городского поселения Пермского края, нормативными актами главы администрации Красновишерского городского поселения, настоящим Положением.</w:t>
      </w:r>
    </w:p>
    <w:p w:rsidR="00EB3682" w:rsidRDefault="00EB3682" w:rsidP="00EB3682">
      <w:pPr>
        <w:pStyle w:val="a4"/>
        <w:ind w:firstLine="708"/>
      </w:pPr>
    </w:p>
    <w:p w:rsidR="00EB3682" w:rsidRDefault="00EB3682" w:rsidP="00EB3682">
      <w:pPr>
        <w:pStyle w:val="a4"/>
        <w:ind w:firstLine="708"/>
        <w:jc w:val="center"/>
        <w:rPr>
          <w:b/>
        </w:rPr>
      </w:pPr>
    </w:p>
    <w:p w:rsidR="00EB3682" w:rsidRDefault="00EB3682" w:rsidP="00EB3682">
      <w:pPr>
        <w:pStyle w:val="a4"/>
        <w:ind w:firstLine="708"/>
        <w:jc w:val="center"/>
        <w:rPr>
          <w:b/>
        </w:rPr>
      </w:pPr>
      <w:r>
        <w:rPr>
          <w:b/>
        </w:rPr>
        <w:t>2. Задачи Комиссии</w:t>
      </w:r>
    </w:p>
    <w:p w:rsidR="00EB3682" w:rsidRDefault="00EB3682" w:rsidP="00EB3682">
      <w:pPr>
        <w:pStyle w:val="a4"/>
        <w:ind w:firstLine="708"/>
        <w:rPr>
          <w:bCs/>
        </w:rPr>
      </w:pPr>
      <w:r>
        <w:rPr>
          <w:bCs/>
        </w:rPr>
        <w:t>2.1. Основными задачами Комиссии являются:</w:t>
      </w:r>
    </w:p>
    <w:p w:rsidR="00EB3682" w:rsidRDefault="00EB3682" w:rsidP="00EB3682">
      <w:pPr>
        <w:pStyle w:val="a4"/>
        <w:ind w:firstLine="708"/>
        <w:rPr>
          <w:bCs/>
        </w:rPr>
      </w:pPr>
      <w:r>
        <w:rPr>
          <w:bCs/>
        </w:rPr>
        <w:t>обеспечение условий для осуществления гражданами права на жилище, на неприкосновенность и недопустимость произвольного лишения граждан жилища;</w:t>
      </w:r>
    </w:p>
    <w:p w:rsidR="00EB3682" w:rsidRDefault="00EB3682" w:rsidP="00EB3682">
      <w:pPr>
        <w:pStyle w:val="a4"/>
        <w:ind w:firstLine="708"/>
        <w:rPr>
          <w:bCs/>
        </w:rPr>
      </w:pPr>
      <w:r>
        <w:rPr>
          <w:bCs/>
        </w:rPr>
        <w:t>признание равенства участников регулируемых жилищным законодательством отношений по владению, пользованию и распоряжению жилыми помещениями.</w:t>
      </w:r>
    </w:p>
    <w:p w:rsidR="00EB3682" w:rsidRDefault="00EB3682" w:rsidP="00EB3682">
      <w:pPr>
        <w:pStyle w:val="a4"/>
        <w:ind w:firstLine="708"/>
        <w:rPr>
          <w:bCs/>
        </w:rPr>
      </w:pPr>
    </w:p>
    <w:p w:rsidR="00EB3682" w:rsidRDefault="00EB3682" w:rsidP="00EB3682">
      <w:pPr>
        <w:pStyle w:val="a4"/>
        <w:ind w:firstLine="708"/>
        <w:rPr>
          <w:bCs/>
        </w:rPr>
      </w:pPr>
    </w:p>
    <w:p w:rsidR="00EB3682" w:rsidRDefault="00EB3682" w:rsidP="00EB3682">
      <w:pPr>
        <w:pStyle w:val="a4"/>
        <w:ind w:firstLine="708"/>
        <w:jc w:val="center"/>
        <w:rPr>
          <w:b/>
          <w:bCs/>
        </w:rPr>
      </w:pPr>
      <w:r>
        <w:rPr>
          <w:b/>
          <w:bCs/>
        </w:rPr>
        <w:lastRenderedPageBreak/>
        <w:t>3. Функции Комиссии</w:t>
      </w:r>
    </w:p>
    <w:p w:rsidR="00EB3682" w:rsidRDefault="00EB3682" w:rsidP="00EB3682">
      <w:pPr>
        <w:pStyle w:val="a4"/>
        <w:ind w:firstLine="708"/>
        <w:rPr>
          <w:bCs/>
        </w:rPr>
      </w:pPr>
      <w:r>
        <w:rPr>
          <w:bCs/>
        </w:rPr>
        <w:t>3.1. Комиссия осуществляет следующие функции:</w:t>
      </w:r>
    </w:p>
    <w:p w:rsidR="00EB3682" w:rsidRDefault="00EB3682" w:rsidP="00EB3682">
      <w:pPr>
        <w:pStyle w:val="a4"/>
        <w:ind w:firstLine="708"/>
        <w:rPr>
          <w:bCs/>
        </w:rPr>
      </w:pPr>
      <w:r>
        <w:rPr>
          <w:bCs/>
        </w:rPr>
        <w:t>3.1.1 признание граждан, нуждающимися в жилых помещениях, принятие их на учет (отказ в принятии на учет), снятие с учета в качестве нуждающихся в жилых помещениях;</w:t>
      </w:r>
    </w:p>
    <w:p w:rsidR="00EB3682" w:rsidRDefault="00EB3682" w:rsidP="00EB3682">
      <w:pPr>
        <w:pStyle w:val="a4"/>
        <w:ind w:firstLine="708"/>
        <w:rPr>
          <w:bCs/>
        </w:rPr>
      </w:pPr>
      <w:r>
        <w:rPr>
          <w:bCs/>
        </w:rPr>
        <w:t>3.1.2 рассмотрение заявлений граждан о замене жилого помещения, занимаемого по договору социального найма на иное жилое помещение;</w:t>
      </w:r>
    </w:p>
    <w:p w:rsidR="00EB3682" w:rsidRDefault="00EB3682" w:rsidP="00EB3682">
      <w:pPr>
        <w:pStyle w:val="a4"/>
        <w:ind w:firstLine="708"/>
        <w:rPr>
          <w:bCs/>
        </w:rPr>
      </w:pPr>
      <w:r>
        <w:rPr>
          <w:bCs/>
        </w:rPr>
        <w:t>3.1.3 принятие решений о разрешении обмена жилыми помещениями, занимаемыми гражданами на основании договоров социального найма;</w:t>
      </w:r>
    </w:p>
    <w:p w:rsidR="00EB3682" w:rsidRDefault="00EB3682" w:rsidP="00EB3682">
      <w:pPr>
        <w:pStyle w:val="a4"/>
        <w:ind w:firstLine="708"/>
        <w:rPr>
          <w:bCs/>
        </w:rPr>
      </w:pPr>
      <w:r>
        <w:rPr>
          <w:bCs/>
        </w:rPr>
        <w:t>3.1.4 рассмотрение заявлений, обращений граждан, предприятий, учреждений, организаций по жилищным вопросам;</w:t>
      </w:r>
    </w:p>
    <w:p w:rsidR="00EB3682" w:rsidRDefault="00EB3682" w:rsidP="00EB3682">
      <w:pPr>
        <w:pStyle w:val="a4"/>
        <w:ind w:firstLine="708"/>
        <w:rPr>
          <w:bCs/>
        </w:rPr>
      </w:pPr>
      <w:r>
        <w:rPr>
          <w:bCs/>
        </w:rPr>
        <w:t>3.1.5 признание молодых семей, нуждающимися в улучшении жилищных условий;</w:t>
      </w:r>
    </w:p>
    <w:p w:rsidR="00EB3682" w:rsidRDefault="00EB3682" w:rsidP="00EB3682">
      <w:pPr>
        <w:pStyle w:val="a4"/>
        <w:ind w:firstLine="708"/>
        <w:rPr>
          <w:bCs/>
        </w:rPr>
      </w:pPr>
      <w:r>
        <w:rPr>
          <w:bCs/>
        </w:rPr>
        <w:t>3.1.6 утверждение общего и льготных списков граждан, состоящих на учете в качестве нуждающихся в жилых помещениях;</w:t>
      </w:r>
    </w:p>
    <w:p w:rsidR="00EB3682" w:rsidRDefault="00EB3682" w:rsidP="00EB3682">
      <w:pPr>
        <w:pStyle w:val="a4"/>
        <w:ind w:firstLine="708"/>
        <w:rPr>
          <w:bCs/>
        </w:rPr>
      </w:pPr>
      <w:r>
        <w:rPr>
          <w:bCs/>
        </w:rPr>
        <w:t>3.1.7 принятие рекомендательных решений о предоставлении гражданам освободившихся муниципальных жилых помещений по договору социального найма, безвозмездного пользования;</w:t>
      </w:r>
    </w:p>
    <w:p w:rsidR="00EB3682" w:rsidRDefault="00EB3682" w:rsidP="00EB3682">
      <w:pPr>
        <w:pStyle w:val="a4"/>
        <w:ind w:firstLine="708"/>
        <w:rPr>
          <w:bCs/>
        </w:rPr>
      </w:pPr>
      <w:r>
        <w:rPr>
          <w:bCs/>
        </w:rPr>
        <w:t xml:space="preserve">3.1.8 осуществляет иные функции в соответствии с действующим законодательством.   </w:t>
      </w:r>
    </w:p>
    <w:p w:rsidR="00EB3682" w:rsidRDefault="00EB3682" w:rsidP="00EB3682">
      <w:pPr>
        <w:pStyle w:val="a4"/>
        <w:ind w:firstLine="708"/>
        <w:rPr>
          <w:bCs/>
        </w:rPr>
      </w:pPr>
    </w:p>
    <w:p w:rsidR="00EB3682" w:rsidRDefault="00EB3682" w:rsidP="00EB3682">
      <w:pPr>
        <w:jc w:val="center"/>
        <w:rPr>
          <w:b/>
          <w:bCs/>
          <w:sz w:val="28"/>
        </w:rPr>
      </w:pPr>
      <w:r>
        <w:rPr>
          <w:b/>
          <w:bCs/>
          <w:sz w:val="28"/>
        </w:rPr>
        <w:t>4. Порядок создания Комиссии</w:t>
      </w:r>
    </w:p>
    <w:p w:rsidR="00EB3682" w:rsidRDefault="00EB3682" w:rsidP="00EB3682">
      <w:pPr>
        <w:autoSpaceDE w:val="0"/>
        <w:autoSpaceDN w:val="0"/>
        <w:adjustRightInd w:val="0"/>
        <w:ind w:firstLine="540"/>
        <w:jc w:val="both"/>
        <w:rPr>
          <w:bCs/>
          <w:sz w:val="28"/>
        </w:rPr>
      </w:pPr>
      <w:r>
        <w:rPr>
          <w:bCs/>
          <w:sz w:val="28"/>
        </w:rPr>
        <w:tab/>
        <w:t>4.1. Комиссия создается нормативным актом главы администрации Красновишерского городского поселения. Состав Комиссии также утверждается нормативным актом главы администрации Красновишерского городского поселения.</w:t>
      </w:r>
    </w:p>
    <w:p w:rsidR="00EB3682" w:rsidRDefault="00EB3682" w:rsidP="00EB3682">
      <w:pPr>
        <w:autoSpaceDE w:val="0"/>
        <w:autoSpaceDN w:val="0"/>
        <w:adjustRightInd w:val="0"/>
        <w:ind w:firstLine="540"/>
        <w:jc w:val="both"/>
        <w:rPr>
          <w:bCs/>
          <w:sz w:val="28"/>
        </w:rPr>
      </w:pPr>
    </w:p>
    <w:p w:rsidR="00EB3682" w:rsidRDefault="00EB3682" w:rsidP="00EB3682">
      <w:pPr>
        <w:jc w:val="center"/>
        <w:rPr>
          <w:b/>
          <w:bCs/>
          <w:sz w:val="28"/>
        </w:rPr>
      </w:pPr>
      <w:r>
        <w:rPr>
          <w:b/>
          <w:bCs/>
          <w:sz w:val="28"/>
        </w:rPr>
        <w:t>5. Состав Комиссии</w:t>
      </w:r>
    </w:p>
    <w:p w:rsidR="00EB3682" w:rsidRDefault="00EB3682" w:rsidP="00EB3682">
      <w:pPr>
        <w:autoSpaceDE w:val="0"/>
        <w:autoSpaceDN w:val="0"/>
        <w:adjustRightInd w:val="0"/>
        <w:ind w:firstLine="708"/>
        <w:jc w:val="both"/>
        <w:rPr>
          <w:bCs/>
          <w:sz w:val="28"/>
        </w:rPr>
      </w:pPr>
      <w:r>
        <w:rPr>
          <w:bCs/>
          <w:sz w:val="28"/>
        </w:rPr>
        <w:t>5.1. В состав Комиссии входят председатель, заместитель председателя, секретарь и члены комиссии. Количественный состав Комиссии не может быть менее пяти человек.</w:t>
      </w:r>
    </w:p>
    <w:p w:rsidR="00EB3682" w:rsidRDefault="00EB3682" w:rsidP="00EB3682">
      <w:pPr>
        <w:autoSpaceDE w:val="0"/>
        <w:autoSpaceDN w:val="0"/>
        <w:adjustRightInd w:val="0"/>
        <w:ind w:firstLine="708"/>
        <w:jc w:val="both"/>
        <w:rPr>
          <w:bCs/>
          <w:sz w:val="28"/>
        </w:rPr>
      </w:pPr>
      <w:r>
        <w:rPr>
          <w:bCs/>
          <w:sz w:val="28"/>
        </w:rPr>
        <w:t>5.2. Председатель Комиссии, руководствуясь действующим законодательством и настоящим Положением:</w:t>
      </w:r>
    </w:p>
    <w:p w:rsidR="00EB3682" w:rsidRDefault="00EB3682" w:rsidP="00EB3682">
      <w:pPr>
        <w:autoSpaceDE w:val="0"/>
        <w:autoSpaceDN w:val="0"/>
        <w:adjustRightInd w:val="0"/>
        <w:ind w:firstLine="708"/>
        <w:jc w:val="both"/>
        <w:rPr>
          <w:bCs/>
          <w:sz w:val="28"/>
        </w:rPr>
      </w:pPr>
      <w:r>
        <w:rPr>
          <w:bCs/>
          <w:sz w:val="28"/>
        </w:rPr>
        <w:t>руководит работой Комиссии;</w:t>
      </w:r>
    </w:p>
    <w:p w:rsidR="00EB3682" w:rsidRDefault="00EB3682" w:rsidP="00EB3682">
      <w:pPr>
        <w:autoSpaceDE w:val="0"/>
        <w:autoSpaceDN w:val="0"/>
        <w:adjustRightInd w:val="0"/>
        <w:ind w:firstLine="708"/>
        <w:jc w:val="both"/>
        <w:rPr>
          <w:bCs/>
          <w:sz w:val="28"/>
        </w:rPr>
      </w:pPr>
      <w:r>
        <w:rPr>
          <w:bCs/>
          <w:sz w:val="28"/>
        </w:rPr>
        <w:t>назначает заседания Комиссии и председательствует на них;</w:t>
      </w:r>
    </w:p>
    <w:p w:rsidR="00EB3682" w:rsidRDefault="00EB3682" w:rsidP="00EB3682">
      <w:pPr>
        <w:autoSpaceDE w:val="0"/>
        <w:autoSpaceDN w:val="0"/>
        <w:adjustRightInd w:val="0"/>
        <w:ind w:firstLine="708"/>
        <w:jc w:val="both"/>
        <w:rPr>
          <w:bCs/>
          <w:sz w:val="28"/>
        </w:rPr>
      </w:pPr>
      <w:r>
        <w:rPr>
          <w:bCs/>
          <w:sz w:val="28"/>
        </w:rPr>
        <w:t>подписывает протоколы заседаний Комиссии;</w:t>
      </w:r>
    </w:p>
    <w:p w:rsidR="00EB3682" w:rsidRDefault="00EB3682" w:rsidP="00EB3682">
      <w:pPr>
        <w:autoSpaceDE w:val="0"/>
        <w:autoSpaceDN w:val="0"/>
        <w:adjustRightInd w:val="0"/>
        <w:ind w:firstLine="708"/>
        <w:jc w:val="both"/>
        <w:rPr>
          <w:sz w:val="28"/>
          <w:szCs w:val="28"/>
        </w:rPr>
      </w:pPr>
      <w:r>
        <w:rPr>
          <w:bCs/>
          <w:sz w:val="28"/>
        </w:rPr>
        <w:t>решает иные вопросы, отнесенные к компетенции Комиссии.</w:t>
      </w:r>
    </w:p>
    <w:p w:rsidR="00EB3682" w:rsidRDefault="00EB3682" w:rsidP="00EB3682">
      <w:pPr>
        <w:autoSpaceDE w:val="0"/>
        <w:autoSpaceDN w:val="0"/>
        <w:adjustRightInd w:val="0"/>
        <w:ind w:firstLine="708"/>
        <w:jc w:val="both"/>
        <w:rPr>
          <w:sz w:val="28"/>
          <w:szCs w:val="28"/>
        </w:rPr>
      </w:pPr>
      <w:r>
        <w:rPr>
          <w:sz w:val="28"/>
          <w:szCs w:val="28"/>
        </w:rPr>
        <w:t>5.3. Секретарь Комиссии:</w:t>
      </w:r>
    </w:p>
    <w:p w:rsidR="00EB3682" w:rsidRDefault="00EB3682" w:rsidP="00EB3682">
      <w:pPr>
        <w:autoSpaceDE w:val="0"/>
        <w:autoSpaceDN w:val="0"/>
        <w:adjustRightInd w:val="0"/>
        <w:ind w:firstLine="708"/>
        <w:jc w:val="both"/>
        <w:rPr>
          <w:sz w:val="28"/>
          <w:szCs w:val="28"/>
        </w:rPr>
      </w:pPr>
      <w:r>
        <w:rPr>
          <w:sz w:val="28"/>
          <w:szCs w:val="28"/>
        </w:rPr>
        <w:t>ведет делопроизводство Комиссии;</w:t>
      </w:r>
    </w:p>
    <w:p w:rsidR="00EB3682" w:rsidRDefault="00EB3682" w:rsidP="00EB3682">
      <w:pPr>
        <w:autoSpaceDE w:val="0"/>
        <w:autoSpaceDN w:val="0"/>
        <w:adjustRightInd w:val="0"/>
        <w:ind w:firstLine="708"/>
        <w:jc w:val="both"/>
        <w:rPr>
          <w:sz w:val="28"/>
          <w:szCs w:val="28"/>
        </w:rPr>
      </w:pPr>
      <w:r>
        <w:rPr>
          <w:sz w:val="28"/>
          <w:szCs w:val="28"/>
        </w:rPr>
        <w:t>извещает членов Комиссии о месте и времени проведения заседания Комиссии;</w:t>
      </w:r>
    </w:p>
    <w:p w:rsidR="00EB3682" w:rsidRDefault="00EB3682" w:rsidP="00EB3682">
      <w:pPr>
        <w:autoSpaceDE w:val="0"/>
        <w:autoSpaceDN w:val="0"/>
        <w:adjustRightInd w:val="0"/>
        <w:ind w:firstLine="708"/>
        <w:jc w:val="both"/>
        <w:rPr>
          <w:sz w:val="28"/>
          <w:szCs w:val="28"/>
        </w:rPr>
      </w:pPr>
      <w:r>
        <w:rPr>
          <w:sz w:val="28"/>
          <w:szCs w:val="28"/>
        </w:rPr>
        <w:t>ведет протокол заседания Комиссии;</w:t>
      </w:r>
    </w:p>
    <w:p w:rsidR="00EB3682" w:rsidRDefault="00EB3682" w:rsidP="00EB3682">
      <w:pPr>
        <w:autoSpaceDE w:val="0"/>
        <w:autoSpaceDN w:val="0"/>
        <w:adjustRightInd w:val="0"/>
        <w:ind w:firstLine="708"/>
        <w:jc w:val="both"/>
        <w:rPr>
          <w:sz w:val="28"/>
          <w:szCs w:val="28"/>
        </w:rPr>
      </w:pPr>
      <w:r>
        <w:rPr>
          <w:sz w:val="28"/>
          <w:szCs w:val="28"/>
        </w:rPr>
        <w:t xml:space="preserve">осуществляет контроль по реализации и исполнению решений Комиссии;  </w:t>
      </w:r>
    </w:p>
    <w:p w:rsidR="00EB3682" w:rsidRDefault="00EB3682" w:rsidP="00EB3682">
      <w:pPr>
        <w:autoSpaceDE w:val="0"/>
        <w:autoSpaceDN w:val="0"/>
        <w:adjustRightInd w:val="0"/>
        <w:ind w:firstLine="708"/>
        <w:jc w:val="both"/>
        <w:rPr>
          <w:sz w:val="28"/>
          <w:szCs w:val="28"/>
        </w:rPr>
      </w:pPr>
      <w:r>
        <w:rPr>
          <w:sz w:val="28"/>
          <w:szCs w:val="28"/>
        </w:rPr>
        <w:t xml:space="preserve">имеет права голоса. </w:t>
      </w:r>
    </w:p>
    <w:p w:rsidR="00EB3682" w:rsidRDefault="00EB3682" w:rsidP="00EB3682">
      <w:pPr>
        <w:autoSpaceDE w:val="0"/>
        <w:autoSpaceDN w:val="0"/>
        <w:adjustRightInd w:val="0"/>
        <w:ind w:firstLine="708"/>
        <w:jc w:val="both"/>
        <w:rPr>
          <w:sz w:val="28"/>
          <w:szCs w:val="28"/>
        </w:rPr>
      </w:pPr>
      <w:r>
        <w:rPr>
          <w:sz w:val="28"/>
          <w:szCs w:val="28"/>
        </w:rPr>
        <w:lastRenderedPageBreak/>
        <w:t xml:space="preserve">5.4. Заместитель председателя Комиссии исполняет функции председателя Комиссии на время его отсутствия. </w:t>
      </w:r>
    </w:p>
    <w:p w:rsidR="00EB3682" w:rsidRDefault="00EB3682" w:rsidP="00EB3682">
      <w:pPr>
        <w:autoSpaceDE w:val="0"/>
        <w:autoSpaceDN w:val="0"/>
        <w:adjustRightInd w:val="0"/>
        <w:ind w:firstLine="708"/>
        <w:jc w:val="both"/>
        <w:rPr>
          <w:sz w:val="28"/>
          <w:szCs w:val="28"/>
        </w:rPr>
      </w:pPr>
    </w:p>
    <w:p w:rsidR="00EB3682" w:rsidRDefault="00EB3682" w:rsidP="00EB3682">
      <w:pPr>
        <w:jc w:val="center"/>
        <w:rPr>
          <w:b/>
          <w:bCs/>
          <w:sz w:val="28"/>
        </w:rPr>
      </w:pPr>
      <w:r>
        <w:rPr>
          <w:b/>
          <w:bCs/>
          <w:sz w:val="28"/>
        </w:rPr>
        <w:t>6. Порядок организации и работы Комиссии</w:t>
      </w:r>
    </w:p>
    <w:p w:rsidR="00EB3682" w:rsidRDefault="00EB3682" w:rsidP="00EB3682">
      <w:pPr>
        <w:autoSpaceDE w:val="0"/>
        <w:autoSpaceDN w:val="0"/>
        <w:adjustRightInd w:val="0"/>
        <w:ind w:firstLine="708"/>
        <w:jc w:val="both"/>
        <w:rPr>
          <w:sz w:val="28"/>
          <w:szCs w:val="28"/>
        </w:rPr>
      </w:pPr>
      <w:r>
        <w:rPr>
          <w:bCs/>
          <w:sz w:val="28"/>
        </w:rPr>
        <w:t>6.1. Формой работы Комиссии являются заседания, проводимые по мере необходимости.</w:t>
      </w:r>
    </w:p>
    <w:p w:rsidR="00EB3682" w:rsidRDefault="00EB3682" w:rsidP="00EB3682">
      <w:pPr>
        <w:pStyle w:val="a4"/>
        <w:ind w:firstLine="708"/>
        <w:rPr>
          <w:bCs/>
        </w:rPr>
      </w:pPr>
      <w:r>
        <w:rPr>
          <w:bCs/>
        </w:rPr>
        <w:t>6.2. Дата и повестка дня очередного заседания Комиссии готовятся секретарем Комиссии, утверждаются председателем Комиссии и доводятся секретарем до членов Комиссии не позднее чем за три дня до даты очередного заседания Комиссии.</w:t>
      </w:r>
    </w:p>
    <w:p w:rsidR="00EB3682" w:rsidRDefault="00EB3682" w:rsidP="00EB3682">
      <w:pPr>
        <w:autoSpaceDE w:val="0"/>
        <w:autoSpaceDN w:val="0"/>
        <w:adjustRightInd w:val="0"/>
        <w:ind w:firstLine="708"/>
        <w:jc w:val="both"/>
        <w:rPr>
          <w:sz w:val="28"/>
          <w:szCs w:val="28"/>
        </w:rPr>
      </w:pPr>
      <w:r>
        <w:rPr>
          <w:sz w:val="28"/>
          <w:szCs w:val="28"/>
        </w:rPr>
        <w:t>6.3. Заседание Комиссии считается правомочным, если в нем приняло участие не менее половины установленного состава.</w:t>
      </w:r>
    </w:p>
    <w:p w:rsidR="00EB3682" w:rsidRDefault="00EB3682" w:rsidP="00EB3682">
      <w:pPr>
        <w:autoSpaceDE w:val="0"/>
        <w:autoSpaceDN w:val="0"/>
        <w:adjustRightInd w:val="0"/>
        <w:ind w:firstLine="708"/>
        <w:jc w:val="both"/>
        <w:rPr>
          <w:sz w:val="28"/>
          <w:szCs w:val="28"/>
        </w:rPr>
      </w:pPr>
      <w:r>
        <w:rPr>
          <w:sz w:val="28"/>
          <w:szCs w:val="28"/>
        </w:rPr>
        <w:t>6.4. Решения принимаются открытым голосованием.</w:t>
      </w:r>
    </w:p>
    <w:p w:rsidR="00EB3682" w:rsidRDefault="00EB3682" w:rsidP="00EB3682">
      <w:pPr>
        <w:autoSpaceDE w:val="0"/>
        <w:autoSpaceDN w:val="0"/>
        <w:adjustRightInd w:val="0"/>
        <w:ind w:firstLine="708"/>
        <w:jc w:val="both"/>
        <w:rPr>
          <w:sz w:val="28"/>
          <w:szCs w:val="28"/>
        </w:rPr>
      </w:pPr>
      <w:r>
        <w:rPr>
          <w:sz w:val="28"/>
          <w:szCs w:val="28"/>
        </w:rPr>
        <w:t>6.5. Решение Комиссии считается принятым, если за него проголосовало более половины членов Комиссии, принимающих участие в заседании. При равенстве голосов членов Комиссии голос ее председателя является решающим.</w:t>
      </w:r>
    </w:p>
    <w:p w:rsidR="00EB3682" w:rsidRDefault="00EB3682" w:rsidP="00EB3682">
      <w:pPr>
        <w:autoSpaceDE w:val="0"/>
        <w:autoSpaceDN w:val="0"/>
        <w:adjustRightInd w:val="0"/>
        <w:ind w:firstLine="708"/>
        <w:jc w:val="both"/>
        <w:rPr>
          <w:sz w:val="28"/>
          <w:szCs w:val="28"/>
        </w:rPr>
      </w:pPr>
      <w:r>
        <w:rPr>
          <w:sz w:val="28"/>
          <w:szCs w:val="28"/>
        </w:rPr>
        <w:t xml:space="preserve">6.6. Вопросы, рассматриваемые на заседании Комиссии и принятые ею решения оформляются протоколом. Протокол заседания Комиссии подписывается председателем и секретарем.  </w:t>
      </w:r>
    </w:p>
    <w:p w:rsidR="00EB3682" w:rsidRDefault="00EB3682" w:rsidP="00EB3682">
      <w:pPr>
        <w:ind w:firstLine="5940"/>
        <w:rPr>
          <w:sz w:val="28"/>
        </w:rPr>
      </w:pPr>
    </w:p>
    <w:p w:rsidR="00EB3682" w:rsidRDefault="00EB3682" w:rsidP="00EB3682">
      <w:pPr>
        <w:ind w:firstLine="5940"/>
        <w:rPr>
          <w:sz w:val="28"/>
        </w:rPr>
      </w:pPr>
    </w:p>
    <w:p w:rsidR="00EB3682" w:rsidRDefault="00EB3682" w:rsidP="00EB3682">
      <w:pPr>
        <w:ind w:firstLine="5940"/>
        <w:rPr>
          <w:sz w:val="28"/>
        </w:rPr>
      </w:pPr>
    </w:p>
    <w:p w:rsidR="00EB3682" w:rsidRDefault="00EB3682" w:rsidP="00EB3682">
      <w:pPr>
        <w:ind w:firstLine="5940"/>
        <w:rPr>
          <w:sz w:val="28"/>
        </w:rPr>
      </w:pPr>
    </w:p>
    <w:p w:rsidR="00EB3682" w:rsidRDefault="00EB3682" w:rsidP="00EB3682">
      <w:pPr>
        <w:ind w:firstLine="5940"/>
        <w:rPr>
          <w:sz w:val="28"/>
        </w:rPr>
      </w:pPr>
    </w:p>
    <w:p w:rsidR="00EB3682" w:rsidRDefault="00EB3682"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EB3682">
      <w:pPr>
        <w:ind w:firstLine="5940"/>
        <w:rPr>
          <w:sz w:val="28"/>
        </w:rPr>
      </w:pPr>
    </w:p>
    <w:p w:rsidR="002608FE" w:rsidRDefault="002608FE" w:rsidP="002608FE">
      <w:pPr>
        <w:ind w:firstLine="6120"/>
        <w:rPr>
          <w:sz w:val="28"/>
          <w:szCs w:val="28"/>
        </w:rPr>
      </w:pPr>
      <w:r>
        <w:rPr>
          <w:sz w:val="28"/>
          <w:szCs w:val="28"/>
        </w:rPr>
        <w:lastRenderedPageBreak/>
        <w:t>УТВЕРЖДЕН</w:t>
      </w:r>
    </w:p>
    <w:p w:rsidR="002608FE" w:rsidRDefault="002608FE" w:rsidP="002608FE">
      <w:pPr>
        <w:ind w:firstLine="6120"/>
        <w:rPr>
          <w:sz w:val="28"/>
          <w:szCs w:val="28"/>
        </w:rPr>
      </w:pPr>
      <w:r>
        <w:rPr>
          <w:sz w:val="28"/>
          <w:szCs w:val="28"/>
        </w:rPr>
        <w:t>постановлением</w:t>
      </w:r>
    </w:p>
    <w:p w:rsidR="002608FE" w:rsidRDefault="002608FE" w:rsidP="002608FE">
      <w:pPr>
        <w:ind w:firstLine="6120"/>
        <w:rPr>
          <w:sz w:val="28"/>
          <w:szCs w:val="28"/>
        </w:rPr>
      </w:pPr>
      <w:r>
        <w:rPr>
          <w:sz w:val="28"/>
          <w:szCs w:val="28"/>
        </w:rPr>
        <w:t xml:space="preserve">администрации </w:t>
      </w:r>
    </w:p>
    <w:p w:rsidR="002608FE" w:rsidRDefault="002608FE" w:rsidP="002608FE">
      <w:pPr>
        <w:ind w:firstLine="6120"/>
        <w:rPr>
          <w:sz w:val="28"/>
          <w:szCs w:val="28"/>
        </w:rPr>
      </w:pPr>
      <w:r>
        <w:rPr>
          <w:sz w:val="28"/>
          <w:szCs w:val="28"/>
        </w:rPr>
        <w:t xml:space="preserve">городского поселения </w:t>
      </w:r>
    </w:p>
    <w:p w:rsidR="002608FE" w:rsidRDefault="002608FE" w:rsidP="002608FE">
      <w:pPr>
        <w:ind w:firstLine="6120"/>
        <w:rPr>
          <w:sz w:val="28"/>
          <w:szCs w:val="28"/>
        </w:rPr>
      </w:pPr>
      <w:r>
        <w:rPr>
          <w:sz w:val="28"/>
          <w:szCs w:val="28"/>
        </w:rPr>
        <w:t>от 18.11.2014  № 480</w:t>
      </w:r>
    </w:p>
    <w:p w:rsidR="00EB3682" w:rsidRDefault="00EB3682" w:rsidP="00EB3682">
      <w:pPr>
        <w:ind w:firstLine="6120"/>
        <w:rPr>
          <w:sz w:val="28"/>
          <w:szCs w:val="28"/>
        </w:rPr>
      </w:pPr>
    </w:p>
    <w:p w:rsidR="00EB3682" w:rsidRDefault="00EB3682" w:rsidP="00EB3682">
      <w:pPr>
        <w:rPr>
          <w:sz w:val="28"/>
          <w:szCs w:val="28"/>
        </w:rPr>
      </w:pPr>
    </w:p>
    <w:p w:rsidR="00EB3682" w:rsidRDefault="00EB3682" w:rsidP="00EB3682">
      <w:pPr>
        <w:jc w:val="center"/>
        <w:rPr>
          <w:b/>
          <w:sz w:val="28"/>
          <w:szCs w:val="28"/>
        </w:rPr>
      </w:pPr>
      <w:r>
        <w:rPr>
          <w:b/>
          <w:sz w:val="28"/>
          <w:szCs w:val="28"/>
        </w:rPr>
        <w:t>СОСТАВ</w:t>
      </w:r>
    </w:p>
    <w:p w:rsidR="00EB3682" w:rsidRDefault="00EB3682" w:rsidP="00EB3682">
      <w:pPr>
        <w:jc w:val="center"/>
        <w:rPr>
          <w:b/>
          <w:sz w:val="28"/>
          <w:szCs w:val="28"/>
        </w:rPr>
      </w:pPr>
      <w:r>
        <w:rPr>
          <w:b/>
          <w:sz w:val="28"/>
          <w:szCs w:val="28"/>
        </w:rPr>
        <w:t xml:space="preserve">комиссии по жилищным вопросам администрации </w:t>
      </w:r>
    </w:p>
    <w:p w:rsidR="00EB3682" w:rsidRDefault="00EB3682" w:rsidP="00EB3682">
      <w:pPr>
        <w:jc w:val="center"/>
        <w:rPr>
          <w:b/>
          <w:sz w:val="28"/>
          <w:szCs w:val="28"/>
        </w:rPr>
      </w:pPr>
      <w:r>
        <w:rPr>
          <w:b/>
          <w:sz w:val="28"/>
          <w:szCs w:val="28"/>
        </w:rPr>
        <w:t>Красновишерского городского поселения</w:t>
      </w:r>
    </w:p>
    <w:p w:rsidR="00EB3682" w:rsidRDefault="00EB3682" w:rsidP="00EB3682">
      <w:pPr>
        <w:jc w:val="center"/>
        <w:rPr>
          <w:b/>
          <w:sz w:val="28"/>
          <w:szCs w:val="28"/>
        </w:rPr>
      </w:pPr>
    </w:p>
    <w:tbl>
      <w:tblPr>
        <w:tblW w:w="10008" w:type="dxa"/>
        <w:tblLook w:val="01E0"/>
      </w:tblPr>
      <w:tblGrid>
        <w:gridCol w:w="4608"/>
        <w:gridCol w:w="5400"/>
      </w:tblGrid>
      <w:tr w:rsidR="00EB3682" w:rsidTr="008857B5">
        <w:tc>
          <w:tcPr>
            <w:tcW w:w="4608" w:type="dxa"/>
          </w:tcPr>
          <w:p w:rsidR="00EB3682" w:rsidRDefault="002608FE" w:rsidP="002608FE">
            <w:pPr>
              <w:jc w:val="both"/>
              <w:rPr>
                <w:sz w:val="28"/>
                <w:szCs w:val="28"/>
              </w:rPr>
            </w:pPr>
            <w:r>
              <w:rPr>
                <w:sz w:val="28"/>
                <w:szCs w:val="28"/>
              </w:rPr>
              <w:t xml:space="preserve">Федосимова </w:t>
            </w:r>
          </w:p>
          <w:p w:rsidR="002608FE" w:rsidRDefault="002608FE" w:rsidP="002608FE">
            <w:pPr>
              <w:jc w:val="both"/>
              <w:rPr>
                <w:sz w:val="28"/>
                <w:szCs w:val="28"/>
              </w:rPr>
            </w:pPr>
            <w:r>
              <w:rPr>
                <w:sz w:val="28"/>
                <w:szCs w:val="28"/>
              </w:rPr>
              <w:t>Татьяна Георгиевна</w:t>
            </w:r>
          </w:p>
        </w:tc>
        <w:tc>
          <w:tcPr>
            <w:tcW w:w="5400" w:type="dxa"/>
          </w:tcPr>
          <w:p w:rsidR="00EB3682" w:rsidRDefault="00EB3682" w:rsidP="008857B5">
            <w:pPr>
              <w:jc w:val="both"/>
              <w:rPr>
                <w:sz w:val="28"/>
                <w:szCs w:val="28"/>
              </w:rPr>
            </w:pPr>
            <w:r>
              <w:rPr>
                <w:sz w:val="28"/>
                <w:szCs w:val="28"/>
              </w:rPr>
              <w:t>-  глава администрации Красновишерского городского поселения, председатель комиссии</w:t>
            </w:r>
          </w:p>
          <w:p w:rsidR="002608FE" w:rsidRDefault="002608FE" w:rsidP="008857B5">
            <w:pPr>
              <w:jc w:val="both"/>
              <w:rPr>
                <w:sz w:val="28"/>
                <w:szCs w:val="28"/>
              </w:rPr>
            </w:pPr>
          </w:p>
        </w:tc>
      </w:tr>
      <w:tr w:rsidR="00EB3682" w:rsidTr="008857B5">
        <w:tc>
          <w:tcPr>
            <w:tcW w:w="4608" w:type="dxa"/>
          </w:tcPr>
          <w:p w:rsidR="002608FE" w:rsidRDefault="00EB3682" w:rsidP="008857B5">
            <w:pPr>
              <w:jc w:val="both"/>
              <w:rPr>
                <w:sz w:val="28"/>
                <w:szCs w:val="28"/>
              </w:rPr>
            </w:pPr>
            <w:r>
              <w:rPr>
                <w:sz w:val="28"/>
                <w:szCs w:val="28"/>
              </w:rPr>
              <w:t xml:space="preserve">Бардакова </w:t>
            </w:r>
          </w:p>
          <w:p w:rsidR="00EB3682" w:rsidRDefault="00EB3682" w:rsidP="008857B5">
            <w:pPr>
              <w:jc w:val="both"/>
              <w:rPr>
                <w:sz w:val="28"/>
                <w:szCs w:val="28"/>
              </w:rPr>
            </w:pPr>
            <w:r>
              <w:rPr>
                <w:sz w:val="28"/>
                <w:szCs w:val="28"/>
              </w:rPr>
              <w:t>Ольга Владимировна</w:t>
            </w:r>
          </w:p>
        </w:tc>
        <w:tc>
          <w:tcPr>
            <w:tcW w:w="5400" w:type="dxa"/>
          </w:tcPr>
          <w:p w:rsidR="00EB3682" w:rsidRDefault="00EB3682" w:rsidP="008857B5">
            <w:pPr>
              <w:jc w:val="both"/>
              <w:rPr>
                <w:sz w:val="28"/>
                <w:szCs w:val="28"/>
              </w:rPr>
            </w:pPr>
            <w:r>
              <w:rPr>
                <w:sz w:val="28"/>
                <w:szCs w:val="28"/>
              </w:rPr>
              <w:t>- заместитель главы</w:t>
            </w:r>
            <w:r w:rsidR="00232268">
              <w:rPr>
                <w:sz w:val="28"/>
                <w:szCs w:val="28"/>
              </w:rPr>
              <w:t>, начальник отдела ЖКХ</w:t>
            </w:r>
            <w:r>
              <w:rPr>
                <w:sz w:val="28"/>
                <w:szCs w:val="28"/>
              </w:rPr>
              <w:t xml:space="preserve"> </w:t>
            </w:r>
            <w:r w:rsidR="00232268">
              <w:rPr>
                <w:sz w:val="28"/>
                <w:szCs w:val="28"/>
              </w:rPr>
              <w:t xml:space="preserve">администрации </w:t>
            </w:r>
            <w:r>
              <w:rPr>
                <w:sz w:val="28"/>
                <w:szCs w:val="28"/>
              </w:rPr>
              <w:t>Красновишерского городского поселения, заместитель председателя комиссии</w:t>
            </w:r>
          </w:p>
          <w:p w:rsidR="002608FE" w:rsidRDefault="002608FE" w:rsidP="008857B5">
            <w:pPr>
              <w:jc w:val="both"/>
              <w:rPr>
                <w:sz w:val="28"/>
                <w:szCs w:val="28"/>
              </w:rPr>
            </w:pPr>
          </w:p>
        </w:tc>
      </w:tr>
      <w:tr w:rsidR="00EB3682" w:rsidTr="008857B5">
        <w:tc>
          <w:tcPr>
            <w:tcW w:w="4608" w:type="dxa"/>
          </w:tcPr>
          <w:p w:rsidR="002608FE" w:rsidRDefault="00EB3682" w:rsidP="008857B5">
            <w:pPr>
              <w:jc w:val="both"/>
              <w:rPr>
                <w:sz w:val="28"/>
                <w:szCs w:val="28"/>
              </w:rPr>
            </w:pPr>
            <w:r>
              <w:rPr>
                <w:sz w:val="28"/>
                <w:szCs w:val="28"/>
              </w:rPr>
              <w:t xml:space="preserve">Бурмантова </w:t>
            </w:r>
          </w:p>
          <w:p w:rsidR="00EB3682" w:rsidRDefault="00EB3682" w:rsidP="008857B5">
            <w:pPr>
              <w:jc w:val="both"/>
              <w:rPr>
                <w:sz w:val="28"/>
                <w:szCs w:val="28"/>
              </w:rPr>
            </w:pPr>
            <w:r>
              <w:rPr>
                <w:sz w:val="28"/>
                <w:szCs w:val="28"/>
              </w:rPr>
              <w:t>Наталья Владимировна</w:t>
            </w:r>
          </w:p>
        </w:tc>
        <w:tc>
          <w:tcPr>
            <w:tcW w:w="5400" w:type="dxa"/>
          </w:tcPr>
          <w:p w:rsidR="00EB3682" w:rsidRDefault="00EB3682" w:rsidP="008857B5">
            <w:pPr>
              <w:jc w:val="both"/>
              <w:rPr>
                <w:sz w:val="28"/>
                <w:szCs w:val="28"/>
              </w:rPr>
            </w:pPr>
            <w:r>
              <w:rPr>
                <w:sz w:val="28"/>
                <w:szCs w:val="28"/>
              </w:rPr>
              <w:t>- ведущий специалист отдела жилищно-коммунального хозяйства администрации Красновишерского городского поселения, секретарь комиссии</w:t>
            </w:r>
          </w:p>
        </w:tc>
      </w:tr>
      <w:tr w:rsidR="00EB3682" w:rsidTr="008857B5">
        <w:trPr>
          <w:trHeight w:val="357"/>
        </w:trPr>
        <w:tc>
          <w:tcPr>
            <w:tcW w:w="4608" w:type="dxa"/>
          </w:tcPr>
          <w:p w:rsidR="00EB3682" w:rsidRDefault="00EB3682" w:rsidP="008857B5">
            <w:pPr>
              <w:jc w:val="both"/>
              <w:rPr>
                <w:sz w:val="28"/>
                <w:szCs w:val="28"/>
              </w:rPr>
            </w:pPr>
          </w:p>
        </w:tc>
        <w:tc>
          <w:tcPr>
            <w:tcW w:w="5400" w:type="dxa"/>
          </w:tcPr>
          <w:p w:rsidR="00EB3682" w:rsidRDefault="00EB3682" w:rsidP="008857B5">
            <w:pPr>
              <w:jc w:val="both"/>
              <w:rPr>
                <w:sz w:val="28"/>
                <w:szCs w:val="28"/>
              </w:rPr>
            </w:pPr>
          </w:p>
        </w:tc>
      </w:tr>
      <w:tr w:rsidR="00EB3682" w:rsidTr="008857B5">
        <w:tc>
          <w:tcPr>
            <w:tcW w:w="4608" w:type="dxa"/>
          </w:tcPr>
          <w:p w:rsidR="00EB3682" w:rsidRDefault="002608FE" w:rsidP="008857B5">
            <w:pPr>
              <w:jc w:val="both"/>
              <w:rPr>
                <w:sz w:val="28"/>
                <w:szCs w:val="28"/>
              </w:rPr>
            </w:pPr>
            <w:r>
              <w:rPr>
                <w:sz w:val="28"/>
                <w:szCs w:val="28"/>
              </w:rPr>
              <w:t>Члены комиссии:</w:t>
            </w:r>
          </w:p>
        </w:tc>
        <w:tc>
          <w:tcPr>
            <w:tcW w:w="5400" w:type="dxa"/>
          </w:tcPr>
          <w:p w:rsidR="00EB3682" w:rsidRDefault="00EB3682" w:rsidP="008857B5">
            <w:pPr>
              <w:jc w:val="both"/>
              <w:rPr>
                <w:sz w:val="28"/>
                <w:szCs w:val="28"/>
              </w:rPr>
            </w:pPr>
          </w:p>
        </w:tc>
      </w:tr>
      <w:tr w:rsidR="00EB3682" w:rsidTr="008857B5">
        <w:tc>
          <w:tcPr>
            <w:tcW w:w="4608" w:type="dxa"/>
          </w:tcPr>
          <w:p w:rsidR="002608FE" w:rsidRDefault="00EB3682" w:rsidP="008857B5">
            <w:pPr>
              <w:jc w:val="both"/>
              <w:rPr>
                <w:sz w:val="28"/>
                <w:szCs w:val="28"/>
              </w:rPr>
            </w:pPr>
            <w:r>
              <w:rPr>
                <w:sz w:val="28"/>
                <w:szCs w:val="28"/>
              </w:rPr>
              <w:t xml:space="preserve">Черенева </w:t>
            </w:r>
          </w:p>
          <w:p w:rsidR="00EB3682" w:rsidRDefault="00EB3682" w:rsidP="008857B5">
            <w:pPr>
              <w:jc w:val="both"/>
              <w:rPr>
                <w:sz w:val="28"/>
                <w:szCs w:val="28"/>
              </w:rPr>
            </w:pPr>
            <w:r>
              <w:rPr>
                <w:sz w:val="28"/>
                <w:szCs w:val="28"/>
              </w:rPr>
              <w:t>Светлана Васильевна</w:t>
            </w:r>
          </w:p>
        </w:tc>
        <w:tc>
          <w:tcPr>
            <w:tcW w:w="5400" w:type="dxa"/>
          </w:tcPr>
          <w:p w:rsidR="00EB3682" w:rsidRDefault="00EB3682" w:rsidP="008857B5">
            <w:pPr>
              <w:jc w:val="both"/>
              <w:rPr>
                <w:sz w:val="28"/>
                <w:szCs w:val="28"/>
              </w:rPr>
            </w:pPr>
            <w:r>
              <w:rPr>
                <w:sz w:val="28"/>
                <w:szCs w:val="28"/>
              </w:rPr>
              <w:t>- главный специалист отдела жилищно- коммунального хозяйства администрации Красновишерского городского поселения</w:t>
            </w:r>
          </w:p>
          <w:p w:rsidR="002608FE" w:rsidRDefault="002608FE" w:rsidP="008857B5">
            <w:pPr>
              <w:jc w:val="both"/>
              <w:rPr>
                <w:sz w:val="28"/>
                <w:szCs w:val="28"/>
              </w:rPr>
            </w:pPr>
          </w:p>
        </w:tc>
      </w:tr>
      <w:tr w:rsidR="00EB3682" w:rsidTr="008857B5">
        <w:tc>
          <w:tcPr>
            <w:tcW w:w="4608" w:type="dxa"/>
          </w:tcPr>
          <w:p w:rsidR="002608FE" w:rsidRDefault="00EB3682" w:rsidP="008857B5">
            <w:pPr>
              <w:jc w:val="both"/>
              <w:rPr>
                <w:sz w:val="28"/>
                <w:szCs w:val="28"/>
              </w:rPr>
            </w:pPr>
            <w:r>
              <w:rPr>
                <w:sz w:val="28"/>
                <w:szCs w:val="28"/>
              </w:rPr>
              <w:t xml:space="preserve">Суранова </w:t>
            </w:r>
          </w:p>
          <w:p w:rsidR="00EB3682" w:rsidRDefault="00EB3682" w:rsidP="008857B5">
            <w:pPr>
              <w:jc w:val="both"/>
              <w:rPr>
                <w:sz w:val="28"/>
                <w:szCs w:val="28"/>
              </w:rPr>
            </w:pPr>
            <w:r>
              <w:rPr>
                <w:sz w:val="28"/>
                <w:szCs w:val="28"/>
              </w:rPr>
              <w:t>Оксана Александровна</w:t>
            </w:r>
          </w:p>
        </w:tc>
        <w:tc>
          <w:tcPr>
            <w:tcW w:w="5400" w:type="dxa"/>
          </w:tcPr>
          <w:p w:rsidR="00EB3682" w:rsidRDefault="00EB3682" w:rsidP="008857B5">
            <w:pPr>
              <w:jc w:val="both"/>
              <w:rPr>
                <w:sz w:val="28"/>
                <w:szCs w:val="28"/>
              </w:rPr>
            </w:pPr>
            <w:r>
              <w:rPr>
                <w:sz w:val="28"/>
                <w:szCs w:val="28"/>
              </w:rPr>
              <w:t>- начальник юридического отдела администрации Красновишерского городского поселения</w:t>
            </w:r>
          </w:p>
          <w:p w:rsidR="002608FE" w:rsidRDefault="002608FE" w:rsidP="008857B5">
            <w:pPr>
              <w:jc w:val="both"/>
              <w:rPr>
                <w:sz w:val="28"/>
                <w:szCs w:val="28"/>
              </w:rPr>
            </w:pPr>
          </w:p>
        </w:tc>
      </w:tr>
      <w:tr w:rsidR="00EB3682" w:rsidTr="008857B5">
        <w:tc>
          <w:tcPr>
            <w:tcW w:w="4608" w:type="dxa"/>
          </w:tcPr>
          <w:p w:rsidR="002608FE" w:rsidRDefault="00EB3682" w:rsidP="008857B5">
            <w:pPr>
              <w:jc w:val="both"/>
              <w:rPr>
                <w:sz w:val="28"/>
                <w:szCs w:val="28"/>
              </w:rPr>
            </w:pPr>
            <w:r>
              <w:rPr>
                <w:sz w:val="28"/>
                <w:szCs w:val="28"/>
              </w:rPr>
              <w:t xml:space="preserve">Шипицына </w:t>
            </w:r>
          </w:p>
          <w:p w:rsidR="00EB3682" w:rsidRDefault="00EB3682" w:rsidP="008857B5">
            <w:pPr>
              <w:jc w:val="both"/>
              <w:rPr>
                <w:sz w:val="28"/>
                <w:szCs w:val="28"/>
              </w:rPr>
            </w:pPr>
            <w:r>
              <w:rPr>
                <w:sz w:val="28"/>
                <w:szCs w:val="28"/>
              </w:rPr>
              <w:t>Светлана Ивановна</w:t>
            </w:r>
          </w:p>
        </w:tc>
        <w:tc>
          <w:tcPr>
            <w:tcW w:w="5400" w:type="dxa"/>
          </w:tcPr>
          <w:p w:rsidR="00EB3682" w:rsidRDefault="00EB3682" w:rsidP="008857B5">
            <w:pPr>
              <w:jc w:val="both"/>
              <w:rPr>
                <w:sz w:val="28"/>
                <w:szCs w:val="28"/>
              </w:rPr>
            </w:pPr>
            <w:r>
              <w:rPr>
                <w:sz w:val="28"/>
                <w:szCs w:val="28"/>
              </w:rPr>
              <w:t>- заведующая сектором имущественно-земельных отношений экономического отдела администрации Красновишерского городского поселения</w:t>
            </w:r>
          </w:p>
        </w:tc>
      </w:tr>
    </w:tbl>
    <w:p w:rsidR="00EB3682" w:rsidRDefault="00EB3682" w:rsidP="00EB3682">
      <w:pPr>
        <w:jc w:val="center"/>
        <w:rPr>
          <w:b/>
          <w:sz w:val="28"/>
          <w:szCs w:val="28"/>
        </w:rPr>
      </w:pPr>
    </w:p>
    <w:p w:rsidR="00EB3682" w:rsidRDefault="00EB3682" w:rsidP="00EB3682">
      <w:pPr>
        <w:ind w:firstLine="5940"/>
        <w:rPr>
          <w:sz w:val="28"/>
        </w:rPr>
      </w:pPr>
    </w:p>
    <w:p w:rsidR="00EB3682" w:rsidRDefault="00EB3682" w:rsidP="00CF4BA7">
      <w:pPr>
        <w:rPr>
          <w:sz w:val="28"/>
          <w:szCs w:val="28"/>
        </w:rPr>
      </w:pPr>
    </w:p>
    <w:sectPr w:rsidR="00EB3682" w:rsidSect="002608FE">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A0E" w:rsidRDefault="000F2A0E">
      <w:r>
        <w:separator/>
      </w:r>
    </w:p>
  </w:endnote>
  <w:endnote w:type="continuationSeparator" w:id="1">
    <w:p w:rsidR="000F2A0E" w:rsidRDefault="000F2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F" w:rsidRDefault="001C0F4B" w:rsidP="005D0AF4">
    <w:pPr>
      <w:pStyle w:val="a9"/>
      <w:framePr w:wrap="around" w:vAnchor="text" w:hAnchor="margin" w:xAlign="right" w:y="1"/>
      <w:rPr>
        <w:rStyle w:val="ab"/>
      </w:rPr>
    </w:pPr>
    <w:r>
      <w:rPr>
        <w:rStyle w:val="ab"/>
      </w:rPr>
      <w:fldChar w:fldCharType="begin"/>
    </w:r>
    <w:r w:rsidR="00E858CF">
      <w:rPr>
        <w:rStyle w:val="ab"/>
      </w:rPr>
      <w:instrText xml:space="preserve">PAGE  </w:instrText>
    </w:r>
    <w:r>
      <w:rPr>
        <w:rStyle w:val="ab"/>
      </w:rPr>
      <w:fldChar w:fldCharType="end"/>
    </w:r>
  </w:p>
  <w:p w:rsidR="00E858CF" w:rsidRDefault="00E858CF" w:rsidP="001C7956">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8CF" w:rsidRDefault="001C0F4B" w:rsidP="005D0AF4">
    <w:pPr>
      <w:pStyle w:val="a9"/>
      <w:framePr w:wrap="around" w:vAnchor="text" w:hAnchor="margin" w:xAlign="right" w:y="1"/>
      <w:rPr>
        <w:rStyle w:val="ab"/>
      </w:rPr>
    </w:pPr>
    <w:r>
      <w:rPr>
        <w:rStyle w:val="ab"/>
      </w:rPr>
      <w:fldChar w:fldCharType="begin"/>
    </w:r>
    <w:r w:rsidR="00E858CF">
      <w:rPr>
        <w:rStyle w:val="ab"/>
      </w:rPr>
      <w:instrText xml:space="preserve">PAGE  </w:instrText>
    </w:r>
    <w:r>
      <w:rPr>
        <w:rStyle w:val="ab"/>
      </w:rPr>
      <w:fldChar w:fldCharType="separate"/>
    </w:r>
    <w:r w:rsidR="00232268">
      <w:rPr>
        <w:rStyle w:val="ab"/>
        <w:noProof/>
      </w:rPr>
      <w:t>6</w:t>
    </w:r>
    <w:r>
      <w:rPr>
        <w:rStyle w:val="ab"/>
      </w:rPr>
      <w:fldChar w:fldCharType="end"/>
    </w:r>
  </w:p>
  <w:p w:rsidR="00E858CF" w:rsidRDefault="00E858CF" w:rsidP="001C7956">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95" w:rsidRDefault="001C0F4B">
    <w:pPr>
      <w:pStyle w:val="a9"/>
      <w:jc w:val="right"/>
    </w:pPr>
    <w:fldSimple w:instr=" PAGE   \* MERGEFORMAT ">
      <w:r w:rsidR="00232268">
        <w:rPr>
          <w:noProof/>
        </w:rPr>
        <w:t>2</w:t>
      </w:r>
    </w:fldSimple>
  </w:p>
  <w:p w:rsidR="00903995" w:rsidRDefault="009039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A0E" w:rsidRDefault="000F2A0E">
      <w:r>
        <w:separator/>
      </w:r>
    </w:p>
  </w:footnote>
  <w:footnote w:type="continuationSeparator" w:id="1">
    <w:p w:rsidR="000F2A0E" w:rsidRDefault="000F2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6ADE"/>
    <w:multiLevelType w:val="hybridMultilevel"/>
    <w:tmpl w:val="5184B646"/>
    <w:lvl w:ilvl="0" w:tplc="21F0376C">
      <w:start w:val="1"/>
      <w:numFmt w:val="decimal"/>
      <w:lvlText w:val="%1."/>
      <w:lvlJc w:val="left"/>
      <w:pPr>
        <w:ind w:left="1946" w:hanging="1170"/>
      </w:pPr>
      <w:rPr>
        <w:rFonts w:ascii="Times New Roman" w:eastAsia="Times New Roman" w:hAnsi="Times New Roman" w:cs="Times New Roman"/>
      </w:r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
    <w:nsid w:val="0C3C029F"/>
    <w:multiLevelType w:val="hybridMultilevel"/>
    <w:tmpl w:val="3C0635D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12CD63A1"/>
    <w:multiLevelType w:val="hybridMultilevel"/>
    <w:tmpl w:val="D01696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9E0549C"/>
    <w:multiLevelType w:val="hybridMultilevel"/>
    <w:tmpl w:val="7DD6E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0633E"/>
    <w:multiLevelType w:val="hybridMultilevel"/>
    <w:tmpl w:val="037E7A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3EE1A4A"/>
    <w:multiLevelType w:val="hybridMultilevel"/>
    <w:tmpl w:val="59D22A1E"/>
    <w:lvl w:ilvl="0" w:tplc="743ED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185CCF"/>
    <w:multiLevelType w:val="hybridMultilevel"/>
    <w:tmpl w:val="64744EF8"/>
    <w:lvl w:ilvl="0" w:tplc="FA9CF28C">
      <w:start w:val="1"/>
      <w:numFmt w:val="decimal"/>
      <w:lvlText w:val="%1."/>
      <w:lvlJc w:val="left"/>
      <w:pPr>
        <w:tabs>
          <w:tab w:val="num" w:pos="720"/>
        </w:tabs>
        <w:ind w:left="720" w:hanging="360"/>
      </w:pPr>
    </w:lvl>
    <w:lvl w:ilvl="1" w:tplc="78BEB66A">
      <w:numFmt w:val="none"/>
      <w:lvlText w:val=""/>
      <w:lvlJc w:val="left"/>
      <w:pPr>
        <w:tabs>
          <w:tab w:val="num" w:pos="360"/>
        </w:tabs>
      </w:pPr>
    </w:lvl>
    <w:lvl w:ilvl="2" w:tplc="9768FDB8">
      <w:numFmt w:val="none"/>
      <w:lvlText w:val=""/>
      <w:lvlJc w:val="left"/>
      <w:pPr>
        <w:tabs>
          <w:tab w:val="num" w:pos="360"/>
        </w:tabs>
      </w:pPr>
    </w:lvl>
    <w:lvl w:ilvl="3" w:tplc="348C3A50">
      <w:numFmt w:val="none"/>
      <w:lvlText w:val=""/>
      <w:lvlJc w:val="left"/>
      <w:pPr>
        <w:tabs>
          <w:tab w:val="num" w:pos="360"/>
        </w:tabs>
      </w:pPr>
    </w:lvl>
    <w:lvl w:ilvl="4" w:tplc="9FFAE99C">
      <w:numFmt w:val="none"/>
      <w:lvlText w:val=""/>
      <w:lvlJc w:val="left"/>
      <w:pPr>
        <w:tabs>
          <w:tab w:val="num" w:pos="360"/>
        </w:tabs>
      </w:pPr>
    </w:lvl>
    <w:lvl w:ilvl="5" w:tplc="B134CA1E">
      <w:numFmt w:val="none"/>
      <w:lvlText w:val=""/>
      <w:lvlJc w:val="left"/>
      <w:pPr>
        <w:tabs>
          <w:tab w:val="num" w:pos="360"/>
        </w:tabs>
      </w:pPr>
    </w:lvl>
    <w:lvl w:ilvl="6" w:tplc="9E0258FE">
      <w:numFmt w:val="none"/>
      <w:lvlText w:val=""/>
      <w:lvlJc w:val="left"/>
      <w:pPr>
        <w:tabs>
          <w:tab w:val="num" w:pos="360"/>
        </w:tabs>
      </w:pPr>
    </w:lvl>
    <w:lvl w:ilvl="7" w:tplc="A14C8B86">
      <w:numFmt w:val="none"/>
      <w:lvlText w:val=""/>
      <w:lvlJc w:val="left"/>
      <w:pPr>
        <w:tabs>
          <w:tab w:val="num" w:pos="360"/>
        </w:tabs>
      </w:pPr>
    </w:lvl>
    <w:lvl w:ilvl="8" w:tplc="2E140070">
      <w:numFmt w:val="none"/>
      <w:lvlText w:val=""/>
      <w:lvlJc w:val="left"/>
      <w:pPr>
        <w:tabs>
          <w:tab w:val="num" w:pos="360"/>
        </w:tabs>
      </w:pPr>
    </w:lvl>
  </w:abstractNum>
  <w:abstractNum w:abstractNumId="7">
    <w:nsid w:val="3F0F6633"/>
    <w:multiLevelType w:val="hybridMultilevel"/>
    <w:tmpl w:val="3D6A7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3D6E02"/>
    <w:multiLevelType w:val="hybridMultilevel"/>
    <w:tmpl w:val="73646178"/>
    <w:lvl w:ilvl="0" w:tplc="643605B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9">
    <w:nsid w:val="46324227"/>
    <w:multiLevelType w:val="singleLevel"/>
    <w:tmpl w:val="24703FFC"/>
    <w:lvl w:ilvl="0">
      <w:start w:val="1"/>
      <w:numFmt w:val="decimal"/>
      <w:lvlText w:val="%1."/>
      <w:legacy w:legacy="1" w:legacySpace="0" w:legacyIndent="273"/>
      <w:lvlJc w:val="left"/>
      <w:rPr>
        <w:rFonts w:ascii="Times New Roman" w:hAnsi="Times New Roman" w:cs="Times New Roman" w:hint="default"/>
      </w:rPr>
    </w:lvl>
  </w:abstractNum>
  <w:abstractNum w:abstractNumId="10">
    <w:nsid w:val="46FA2E13"/>
    <w:multiLevelType w:val="hybridMultilevel"/>
    <w:tmpl w:val="7402E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4D76BA"/>
    <w:multiLevelType w:val="hybridMultilevel"/>
    <w:tmpl w:val="04184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2F478C"/>
    <w:multiLevelType w:val="hybridMultilevel"/>
    <w:tmpl w:val="F3886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ED172DC"/>
    <w:multiLevelType w:val="multilevel"/>
    <w:tmpl w:val="B2A844FC"/>
    <w:lvl w:ilvl="0">
      <w:start w:val="1"/>
      <w:numFmt w:val="decimal"/>
      <w:lvlText w:val="%1."/>
      <w:lvlJc w:val="left"/>
      <w:pPr>
        <w:ind w:left="717" w:hanging="360"/>
      </w:pPr>
      <w:rPr>
        <w:rFonts w:hint="default"/>
      </w:rPr>
    </w:lvl>
    <w:lvl w:ilvl="1">
      <w:start w:val="7"/>
      <w:numFmt w:val="decimal"/>
      <w:isLgl/>
      <w:lvlText w:val="%1.%2."/>
      <w:lvlJc w:val="left"/>
      <w:pPr>
        <w:ind w:left="1077" w:hanging="72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437" w:hanging="108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797" w:hanging="1440"/>
      </w:pPr>
      <w:rPr>
        <w:rFonts w:hint="default"/>
      </w:rPr>
    </w:lvl>
    <w:lvl w:ilvl="6">
      <w:start w:val="1"/>
      <w:numFmt w:val="decimal"/>
      <w:isLgl/>
      <w:lvlText w:val="%1.%2.%3.%4.%5.%6.%7."/>
      <w:lvlJc w:val="left"/>
      <w:pPr>
        <w:ind w:left="2157" w:hanging="1800"/>
      </w:pPr>
      <w:rPr>
        <w:rFonts w:hint="default"/>
      </w:rPr>
    </w:lvl>
    <w:lvl w:ilvl="7">
      <w:start w:val="1"/>
      <w:numFmt w:val="decimal"/>
      <w:isLgl/>
      <w:lvlText w:val="%1.%2.%3.%4.%5.%6.%7.%8."/>
      <w:lvlJc w:val="left"/>
      <w:pPr>
        <w:ind w:left="2157" w:hanging="1800"/>
      </w:pPr>
      <w:rPr>
        <w:rFonts w:hint="default"/>
      </w:rPr>
    </w:lvl>
    <w:lvl w:ilvl="8">
      <w:start w:val="1"/>
      <w:numFmt w:val="decimal"/>
      <w:isLgl/>
      <w:lvlText w:val="%1.%2.%3.%4.%5.%6.%7.%8.%9."/>
      <w:lvlJc w:val="left"/>
      <w:pPr>
        <w:ind w:left="2517" w:hanging="2160"/>
      </w:pPr>
      <w:rPr>
        <w:rFonts w:hint="default"/>
      </w:rPr>
    </w:lvl>
  </w:abstractNum>
  <w:abstractNum w:abstractNumId="14">
    <w:nsid w:val="5B5940FC"/>
    <w:multiLevelType w:val="hybridMultilevel"/>
    <w:tmpl w:val="B360F3A6"/>
    <w:lvl w:ilvl="0" w:tplc="A8540F28">
      <w:start w:val="1"/>
      <w:numFmt w:val="decimal"/>
      <w:lvlText w:val="%1."/>
      <w:lvlJc w:val="left"/>
      <w:pPr>
        <w:ind w:left="3113" w:hanging="169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B64267"/>
    <w:multiLevelType w:val="hybridMultilevel"/>
    <w:tmpl w:val="B942D00C"/>
    <w:lvl w:ilvl="0" w:tplc="CA9EB5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0768D7"/>
    <w:multiLevelType w:val="hybridMultilevel"/>
    <w:tmpl w:val="4F4C736C"/>
    <w:lvl w:ilvl="0" w:tplc="00D8B50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8908A2"/>
    <w:multiLevelType w:val="hybridMultilevel"/>
    <w:tmpl w:val="8564F29C"/>
    <w:lvl w:ilvl="0" w:tplc="8ABA689C">
      <w:start w:val="1"/>
      <w:numFmt w:val="decimal"/>
      <w:lvlText w:val="%1."/>
      <w:lvlJc w:val="left"/>
      <w:pPr>
        <w:tabs>
          <w:tab w:val="num" w:pos="1620"/>
        </w:tabs>
        <w:ind w:left="1620" w:hanging="360"/>
      </w:pPr>
    </w:lvl>
    <w:lvl w:ilvl="1" w:tplc="04190019">
      <w:start w:val="1"/>
      <w:numFmt w:val="decimal"/>
      <w:lvlText w:val="%2."/>
      <w:lvlJc w:val="left"/>
      <w:pPr>
        <w:tabs>
          <w:tab w:val="num" w:pos="1995"/>
        </w:tabs>
        <w:ind w:left="1995" w:hanging="360"/>
      </w:pPr>
    </w:lvl>
    <w:lvl w:ilvl="2" w:tplc="0419001B">
      <w:start w:val="1"/>
      <w:numFmt w:val="decimal"/>
      <w:lvlText w:val="%3."/>
      <w:lvlJc w:val="left"/>
      <w:pPr>
        <w:tabs>
          <w:tab w:val="num" w:pos="2715"/>
        </w:tabs>
        <w:ind w:left="2715" w:hanging="360"/>
      </w:pPr>
    </w:lvl>
    <w:lvl w:ilvl="3" w:tplc="0419000F">
      <w:start w:val="1"/>
      <w:numFmt w:val="decimal"/>
      <w:lvlText w:val="%4."/>
      <w:lvlJc w:val="left"/>
      <w:pPr>
        <w:tabs>
          <w:tab w:val="num" w:pos="3435"/>
        </w:tabs>
        <w:ind w:left="3435" w:hanging="360"/>
      </w:pPr>
    </w:lvl>
    <w:lvl w:ilvl="4" w:tplc="04190019">
      <w:start w:val="1"/>
      <w:numFmt w:val="decimal"/>
      <w:lvlText w:val="%5."/>
      <w:lvlJc w:val="left"/>
      <w:pPr>
        <w:tabs>
          <w:tab w:val="num" w:pos="4155"/>
        </w:tabs>
        <w:ind w:left="4155" w:hanging="360"/>
      </w:pPr>
    </w:lvl>
    <w:lvl w:ilvl="5" w:tplc="0419001B">
      <w:start w:val="1"/>
      <w:numFmt w:val="decimal"/>
      <w:lvlText w:val="%6."/>
      <w:lvlJc w:val="left"/>
      <w:pPr>
        <w:tabs>
          <w:tab w:val="num" w:pos="4875"/>
        </w:tabs>
        <w:ind w:left="4875" w:hanging="360"/>
      </w:pPr>
    </w:lvl>
    <w:lvl w:ilvl="6" w:tplc="0419000F">
      <w:start w:val="1"/>
      <w:numFmt w:val="decimal"/>
      <w:lvlText w:val="%7."/>
      <w:lvlJc w:val="left"/>
      <w:pPr>
        <w:tabs>
          <w:tab w:val="num" w:pos="5595"/>
        </w:tabs>
        <w:ind w:left="5595" w:hanging="360"/>
      </w:pPr>
    </w:lvl>
    <w:lvl w:ilvl="7" w:tplc="04190019">
      <w:start w:val="1"/>
      <w:numFmt w:val="decimal"/>
      <w:lvlText w:val="%8."/>
      <w:lvlJc w:val="left"/>
      <w:pPr>
        <w:tabs>
          <w:tab w:val="num" w:pos="6315"/>
        </w:tabs>
        <w:ind w:left="6315" w:hanging="360"/>
      </w:pPr>
    </w:lvl>
    <w:lvl w:ilvl="8" w:tplc="0419001B">
      <w:start w:val="1"/>
      <w:numFmt w:val="decimal"/>
      <w:lvlText w:val="%9."/>
      <w:lvlJc w:val="left"/>
      <w:pPr>
        <w:tabs>
          <w:tab w:val="num" w:pos="7035"/>
        </w:tabs>
        <w:ind w:left="7035" w:hanging="360"/>
      </w:pPr>
    </w:lvl>
  </w:abstractNum>
  <w:abstractNum w:abstractNumId="18">
    <w:nsid w:val="6BA72977"/>
    <w:multiLevelType w:val="hybridMultilevel"/>
    <w:tmpl w:val="7910CA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1971E5"/>
    <w:multiLevelType w:val="hybridMultilevel"/>
    <w:tmpl w:val="6A98C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15"/>
  </w:num>
  <w:num w:numId="14">
    <w:abstractNumId w:val="14"/>
  </w:num>
  <w:num w:numId="15">
    <w:abstractNumId w:val="8"/>
  </w:num>
  <w:num w:numId="16">
    <w:abstractNumId w:val="4"/>
  </w:num>
  <w:num w:numId="17">
    <w:abstractNumId w:val="12"/>
  </w:num>
  <w:num w:numId="18">
    <w:abstractNumId w:val="10"/>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0747"/>
    <w:rsid w:val="00001ACB"/>
    <w:rsid w:val="000044F5"/>
    <w:rsid w:val="00012940"/>
    <w:rsid w:val="00012D0D"/>
    <w:rsid w:val="00017221"/>
    <w:rsid w:val="00020531"/>
    <w:rsid w:val="00020FD8"/>
    <w:rsid w:val="00035776"/>
    <w:rsid w:val="0003758C"/>
    <w:rsid w:val="00041E3F"/>
    <w:rsid w:val="000452BC"/>
    <w:rsid w:val="000476FF"/>
    <w:rsid w:val="0005537C"/>
    <w:rsid w:val="00061F5C"/>
    <w:rsid w:val="00065309"/>
    <w:rsid w:val="00066A6A"/>
    <w:rsid w:val="00070E1E"/>
    <w:rsid w:val="000774D7"/>
    <w:rsid w:val="000808C3"/>
    <w:rsid w:val="000901F5"/>
    <w:rsid w:val="0009124A"/>
    <w:rsid w:val="000962F5"/>
    <w:rsid w:val="000A0CB6"/>
    <w:rsid w:val="000A1416"/>
    <w:rsid w:val="000A3474"/>
    <w:rsid w:val="000A7150"/>
    <w:rsid w:val="000B0BF9"/>
    <w:rsid w:val="000B1AB5"/>
    <w:rsid w:val="000B431C"/>
    <w:rsid w:val="000B6EBA"/>
    <w:rsid w:val="000B7E2D"/>
    <w:rsid w:val="000C2836"/>
    <w:rsid w:val="000C36B5"/>
    <w:rsid w:val="000C5B31"/>
    <w:rsid w:val="000C6713"/>
    <w:rsid w:val="000D079F"/>
    <w:rsid w:val="000D386A"/>
    <w:rsid w:val="000D5D98"/>
    <w:rsid w:val="000E7512"/>
    <w:rsid w:val="000E777E"/>
    <w:rsid w:val="000F1F13"/>
    <w:rsid w:val="000F2A0E"/>
    <w:rsid w:val="000F4159"/>
    <w:rsid w:val="000F5E98"/>
    <w:rsid w:val="00100FD2"/>
    <w:rsid w:val="0011098B"/>
    <w:rsid w:val="00113B4C"/>
    <w:rsid w:val="00115BA1"/>
    <w:rsid w:val="00121B11"/>
    <w:rsid w:val="001272F4"/>
    <w:rsid w:val="00127C16"/>
    <w:rsid w:val="0013106C"/>
    <w:rsid w:val="00131B93"/>
    <w:rsid w:val="0013260D"/>
    <w:rsid w:val="00133DA2"/>
    <w:rsid w:val="00136191"/>
    <w:rsid w:val="001415E8"/>
    <w:rsid w:val="00147D63"/>
    <w:rsid w:val="00152283"/>
    <w:rsid w:val="001627E5"/>
    <w:rsid w:val="0016552D"/>
    <w:rsid w:val="00173291"/>
    <w:rsid w:val="00174110"/>
    <w:rsid w:val="00181085"/>
    <w:rsid w:val="00182880"/>
    <w:rsid w:val="00183870"/>
    <w:rsid w:val="00185EB9"/>
    <w:rsid w:val="00191511"/>
    <w:rsid w:val="00191707"/>
    <w:rsid w:val="00192106"/>
    <w:rsid w:val="00192BB3"/>
    <w:rsid w:val="001937B7"/>
    <w:rsid w:val="00197404"/>
    <w:rsid w:val="00197D56"/>
    <w:rsid w:val="001A21DB"/>
    <w:rsid w:val="001A344E"/>
    <w:rsid w:val="001A64F2"/>
    <w:rsid w:val="001B69A5"/>
    <w:rsid w:val="001C0F4B"/>
    <w:rsid w:val="001C2612"/>
    <w:rsid w:val="001C2FAB"/>
    <w:rsid w:val="001C2FE1"/>
    <w:rsid w:val="001C3D6F"/>
    <w:rsid w:val="001C7956"/>
    <w:rsid w:val="001D37D5"/>
    <w:rsid w:val="001D4CFD"/>
    <w:rsid w:val="001D5CAE"/>
    <w:rsid w:val="001D7616"/>
    <w:rsid w:val="001E0101"/>
    <w:rsid w:val="001E16C7"/>
    <w:rsid w:val="001E1EFA"/>
    <w:rsid w:val="001E4762"/>
    <w:rsid w:val="001E6D06"/>
    <w:rsid w:val="001E6E7A"/>
    <w:rsid w:val="001F43FF"/>
    <w:rsid w:val="001F5A04"/>
    <w:rsid w:val="001F6008"/>
    <w:rsid w:val="0020082D"/>
    <w:rsid w:val="00201857"/>
    <w:rsid w:val="00203337"/>
    <w:rsid w:val="0020703E"/>
    <w:rsid w:val="00216546"/>
    <w:rsid w:val="00223141"/>
    <w:rsid w:val="00231913"/>
    <w:rsid w:val="00232268"/>
    <w:rsid w:val="00233E79"/>
    <w:rsid w:val="00235342"/>
    <w:rsid w:val="002367BB"/>
    <w:rsid w:val="00246C64"/>
    <w:rsid w:val="00257982"/>
    <w:rsid w:val="002608FE"/>
    <w:rsid w:val="00266FF9"/>
    <w:rsid w:val="00267B32"/>
    <w:rsid w:val="0027348D"/>
    <w:rsid w:val="002753F8"/>
    <w:rsid w:val="00275A19"/>
    <w:rsid w:val="00283E30"/>
    <w:rsid w:val="00286476"/>
    <w:rsid w:val="00296DCD"/>
    <w:rsid w:val="002A1145"/>
    <w:rsid w:val="002A1177"/>
    <w:rsid w:val="002A1F46"/>
    <w:rsid w:val="002A229B"/>
    <w:rsid w:val="002A56A6"/>
    <w:rsid w:val="002B06A1"/>
    <w:rsid w:val="002B71CA"/>
    <w:rsid w:val="002C25D5"/>
    <w:rsid w:val="002C5AA6"/>
    <w:rsid w:val="002D6466"/>
    <w:rsid w:val="002D76FA"/>
    <w:rsid w:val="002D7B85"/>
    <w:rsid w:val="002E4047"/>
    <w:rsid w:val="002E7940"/>
    <w:rsid w:val="002F131A"/>
    <w:rsid w:val="002F381D"/>
    <w:rsid w:val="002F3CEC"/>
    <w:rsid w:val="002F3E8B"/>
    <w:rsid w:val="002F45FC"/>
    <w:rsid w:val="002F6F50"/>
    <w:rsid w:val="002F7124"/>
    <w:rsid w:val="003067F0"/>
    <w:rsid w:val="0031035F"/>
    <w:rsid w:val="00310497"/>
    <w:rsid w:val="0033607E"/>
    <w:rsid w:val="0034082B"/>
    <w:rsid w:val="00340F4D"/>
    <w:rsid w:val="0034123C"/>
    <w:rsid w:val="003468D8"/>
    <w:rsid w:val="003516C4"/>
    <w:rsid w:val="0035611D"/>
    <w:rsid w:val="00356CC4"/>
    <w:rsid w:val="00356E12"/>
    <w:rsid w:val="00356E73"/>
    <w:rsid w:val="00357336"/>
    <w:rsid w:val="00362007"/>
    <w:rsid w:val="0036768A"/>
    <w:rsid w:val="00371C7A"/>
    <w:rsid w:val="00373F77"/>
    <w:rsid w:val="003776B6"/>
    <w:rsid w:val="003903B7"/>
    <w:rsid w:val="0039562A"/>
    <w:rsid w:val="00396280"/>
    <w:rsid w:val="003965C3"/>
    <w:rsid w:val="00396D66"/>
    <w:rsid w:val="003A57AE"/>
    <w:rsid w:val="003C10BB"/>
    <w:rsid w:val="003D075F"/>
    <w:rsid w:val="003D19FD"/>
    <w:rsid w:val="003D4411"/>
    <w:rsid w:val="003D7C70"/>
    <w:rsid w:val="003E1E31"/>
    <w:rsid w:val="003E517D"/>
    <w:rsid w:val="00404D17"/>
    <w:rsid w:val="00404D96"/>
    <w:rsid w:val="00406F28"/>
    <w:rsid w:val="00410A9A"/>
    <w:rsid w:val="00414ACD"/>
    <w:rsid w:val="00417257"/>
    <w:rsid w:val="00417C21"/>
    <w:rsid w:val="004234A4"/>
    <w:rsid w:val="004312A1"/>
    <w:rsid w:val="00435854"/>
    <w:rsid w:val="00436AC8"/>
    <w:rsid w:val="00436DD1"/>
    <w:rsid w:val="004402F3"/>
    <w:rsid w:val="0044570E"/>
    <w:rsid w:val="00450347"/>
    <w:rsid w:val="00450888"/>
    <w:rsid w:val="00451720"/>
    <w:rsid w:val="0045604C"/>
    <w:rsid w:val="004560D2"/>
    <w:rsid w:val="00461AA3"/>
    <w:rsid w:val="00463F62"/>
    <w:rsid w:val="00464274"/>
    <w:rsid w:val="004658E1"/>
    <w:rsid w:val="0046697D"/>
    <w:rsid w:val="004700BF"/>
    <w:rsid w:val="0047150B"/>
    <w:rsid w:val="0047192C"/>
    <w:rsid w:val="004738C3"/>
    <w:rsid w:val="00474650"/>
    <w:rsid w:val="00474A2D"/>
    <w:rsid w:val="004760A5"/>
    <w:rsid w:val="004852BE"/>
    <w:rsid w:val="00490604"/>
    <w:rsid w:val="00490B07"/>
    <w:rsid w:val="004927AC"/>
    <w:rsid w:val="004933C0"/>
    <w:rsid w:val="004A178D"/>
    <w:rsid w:val="004A5C4C"/>
    <w:rsid w:val="004A5D11"/>
    <w:rsid w:val="004A61ED"/>
    <w:rsid w:val="004A66DE"/>
    <w:rsid w:val="004A6B7D"/>
    <w:rsid w:val="004B5053"/>
    <w:rsid w:val="004B5957"/>
    <w:rsid w:val="004C29EB"/>
    <w:rsid w:val="004D15ED"/>
    <w:rsid w:val="004D2BFB"/>
    <w:rsid w:val="004D5A99"/>
    <w:rsid w:val="004D65E5"/>
    <w:rsid w:val="004D761C"/>
    <w:rsid w:val="004E1D47"/>
    <w:rsid w:val="004E2CE4"/>
    <w:rsid w:val="004E5A7F"/>
    <w:rsid w:val="004F055B"/>
    <w:rsid w:val="004F07F6"/>
    <w:rsid w:val="004F1490"/>
    <w:rsid w:val="004F1D85"/>
    <w:rsid w:val="004F2BF5"/>
    <w:rsid w:val="004F4C2F"/>
    <w:rsid w:val="004F5573"/>
    <w:rsid w:val="00506A20"/>
    <w:rsid w:val="00507953"/>
    <w:rsid w:val="00510E3E"/>
    <w:rsid w:val="00514B3B"/>
    <w:rsid w:val="005153B1"/>
    <w:rsid w:val="00521AFA"/>
    <w:rsid w:val="00525190"/>
    <w:rsid w:val="00527DE5"/>
    <w:rsid w:val="00536BEC"/>
    <w:rsid w:val="0054550B"/>
    <w:rsid w:val="00551321"/>
    <w:rsid w:val="0055561C"/>
    <w:rsid w:val="005567CD"/>
    <w:rsid w:val="005571CE"/>
    <w:rsid w:val="0056675F"/>
    <w:rsid w:val="00570D9B"/>
    <w:rsid w:val="00570F9B"/>
    <w:rsid w:val="00572A7C"/>
    <w:rsid w:val="00573A6D"/>
    <w:rsid w:val="005872BB"/>
    <w:rsid w:val="00587E00"/>
    <w:rsid w:val="0059153B"/>
    <w:rsid w:val="00594A07"/>
    <w:rsid w:val="005A1C1E"/>
    <w:rsid w:val="005A3F62"/>
    <w:rsid w:val="005A4557"/>
    <w:rsid w:val="005A6872"/>
    <w:rsid w:val="005B4BE4"/>
    <w:rsid w:val="005B4D47"/>
    <w:rsid w:val="005B5B60"/>
    <w:rsid w:val="005C0DC3"/>
    <w:rsid w:val="005C3B04"/>
    <w:rsid w:val="005C6425"/>
    <w:rsid w:val="005D0AF4"/>
    <w:rsid w:val="005D2B51"/>
    <w:rsid w:val="005D498A"/>
    <w:rsid w:val="005D6770"/>
    <w:rsid w:val="005F2D2C"/>
    <w:rsid w:val="005F53C5"/>
    <w:rsid w:val="005F7566"/>
    <w:rsid w:val="0060034C"/>
    <w:rsid w:val="006062F4"/>
    <w:rsid w:val="006102E1"/>
    <w:rsid w:val="00611652"/>
    <w:rsid w:val="006132A5"/>
    <w:rsid w:val="006163DA"/>
    <w:rsid w:val="00625E55"/>
    <w:rsid w:val="00632E61"/>
    <w:rsid w:val="0063694D"/>
    <w:rsid w:val="006411BF"/>
    <w:rsid w:val="00646D0D"/>
    <w:rsid w:val="00652D88"/>
    <w:rsid w:val="00657E7A"/>
    <w:rsid w:val="00661818"/>
    <w:rsid w:val="006669A0"/>
    <w:rsid w:val="006735F9"/>
    <w:rsid w:val="00673ED4"/>
    <w:rsid w:val="0067420C"/>
    <w:rsid w:val="006744FC"/>
    <w:rsid w:val="0068215D"/>
    <w:rsid w:val="006843C4"/>
    <w:rsid w:val="00685CA8"/>
    <w:rsid w:val="00690F16"/>
    <w:rsid w:val="00694FC1"/>
    <w:rsid w:val="00695D76"/>
    <w:rsid w:val="00696FEC"/>
    <w:rsid w:val="006A0627"/>
    <w:rsid w:val="006A5472"/>
    <w:rsid w:val="006A58A2"/>
    <w:rsid w:val="006A5A80"/>
    <w:rsid w:val="006A6EA3"/>
    <w:rsid w:val="006B0A4F"/>
    <w:rsid w:val="006B3C97"/>
    <w:rsid w:val="006B6A45"/>
    <w:rsid w:val="006B7994"/>
    <w:rsid w:val="006B7F12"/>
    <w:rsid w:val="006C4263"/>
    <w:rsid w:val="006C4578"/>
    <w:rsid w:val="006C5214"/>
    <w:rsid w:val="006C55D5"/>
    <w:rsid w:val="006C6409"/>
    <w:rsid w:val="006D0C4F"/>
    <w:rsid w:val="006D2B59"/>
    <w:rsid w:val="006D5C9F"/>
    <w:rsid w:val="006D72FC"/>
    <w:rsid w:val="006D73DC"/>
    <w:rsid w:val="006D7712"/>
    <w:rsid w:val="006F05F1"/>
    <w:rsid w:val="006F3F3A"/>
    <w:rsid w:val="006F4A64"/>
    <w:rsid w:val="007013F8"/>
    <w:rsid w:val="00707060"/>
    <w:rsid w:val="007123E1"/>
    <w:rsid w:val="00715784"/>
    <w:rsid w:val="00720845"/>
    <w:rsid w:val="00722D4B"/>
    <w:rsid w:val="00731C00"/>
    <w:rsid w:val="0073595E"/>
    <w:rsid w:val="00735B0C"/>
    <w:rsid w:val="0073656C"/>
    <w:rsid w:val="007515E6"/>
    <w:rsid w:val="0075329C"/>
    <w:rsid w:val="007576BF"/>
    <w:rsid w:val="00761343"/>
    <w:rsid w:val="00764B87"/>
    <w:rsid w:val="0076639E"/>
    <w:rsid w:val="00773039"/>
    <w:rsid w:val="007753CA"/>
    <w:rsid w:val="00781A1F"/>
    <w:rsid w:val="00782FD5"/>
    <w:rsid w:val="00786EC2"/>
    <w:rsid w:val="007921C3"/>
    <w:rsid w:val="0079485C"/>
    <w:rsid w:val="00797251"/>
    <w:rsid w:val="007A0002"/>
    <w:rsid w:val="007A0429"/>
    <w:rsid w:val="007A3DCC"/>
    <w:rsid w:val="007A4352"/>
    <w:rsid w:val="007B2DB3"/>
    <w:rsid w:val="007C3DE5"/>
    <w:rsid w:val="007C5ED4"/>
    <w:rsid w:val="007D08A7"/>
    <w:rsid w:val="007D2732"/>
    <w:rsid w:val="007D38D9"/>
    <w:rsid w:val="007D40D3"/>
    <w:rsid w:val="007D6714"/>
    <w:rsid w:val="007E4076"/>
    <w:rsid w:val="007E70A5"/>
    <w:rsid w:val="007F0649"/>
    <w:rsid w:val="007F3F49"/>
    <w:rsid w:val="007F7592"/>
    <w:rsid w:val="00801763"/>
    <w:rsid w:val="00803B6F"/>
    <w:rsid w:val="00804AA0"/>
    <w:rsid w:val="0080561B"/>
    <w:rsid w:val="00805E4F"/>
    <w:rsid w:val="00807888"/>
    <w:rsid w:val="00811849"/>
    <w:rsid w:val="00814158"/>
    <w:rsid w:val="00821525"/>
    <w:rsid w:val="00821FBF"/>
    <w:rsid w:val="008232D3"/>
    <w:rsid w:val="0082526A"/>
    <w:rsid w:val="00832F58"/>
    <w:rsid w:val="008458A7"/>
    <w:rsid w:val="00845906"/>
    <w:rsid w:val="00845F23"/>
    <w:rsid w:val="00852350"/>
    <w:rsid w:val="008535E3"/>
    <w:rsid w:val="00857876"/>
    <w:rsid w:val="00857A7F"/>
    <w:rsid w:val="00860CE1"/>
    <w:rsid w:val="0086768C"/>
    <w:rsid w:val="00872AA7"/>
    <w:rsid w:val="00882F98"/>
    <w:rsid w:val="008834F6"/>
    <w:rsid w:val="00885B97"/>
    <w:rsid w:val="0089183C"/>
    <w:rsid w:val="00892003"/>
    <w:rsid w:val="0089345B"/>
    <w:rsid w:val="00893B35"/>
    <w:rsid w:val="00894FD9"/>
    <w:rsid w:val="00895047"/>
    <w:rsid w:val="008965C7"/>
    <w:rsid w:val="008A3FF3"/>
    <w:rsid w:val="008B10DC"/>
    <w:rsid w:val="008B31E3"/>
    <w:rsid w:val="008B40B7"/>
    <w:rsid w:val="008B4AB3"/>
    <w:rsid w:val="008B4EE2"/>
    <w:rsid w:val="008C1A6F"/>
    <w:rsid w:val="008C1D07"/>
    <w:rsid w:val="008C212C"/>
    <w:rsid w:val="008C3482"/>
    <w:rsid w:val="008C45D0"/>
    <w:rsid w:val="008C6866"/>
    <w:rsid w:val="008D4BFC"/>
    <w:rsid w:val="008D6191"/>
    <w:rsid w:val="008E4786"/>
    <w:rsid w:val="008F2132"/>
    <w:rsid w:val="008F2BD6"/>
    <w:rsid w:val="008F4F1D"/>
    <w:rsid w:val="00903995"/>
    <w:rsid w:val="0091018E"/>
    <w:rsid w:val="00910617"/>
    <w:rsid w:val="00915410"/>
    <w:rsid w:val="00917181"/>
    <w:rsid w:val="00927274"/>
    <w:rsid w:val="009363A2"/>
    <w:rsid w:val="00940747"/>
    <w:rsid w:val="009414DA"/>
    <w:rsid w:val="009442BB"/>
    <w:rsid w:val="00944DDD"/>
    <w:rsid w:val="00945162"/>
    <w:rsid w:val="00955AA0"/>
    <w:rsid w:val="00962458"/>
    <w:rsid w:val="009648E2"/>
    <w:rsid w:val="00967F7C"/>
    <w:rsid w:val="00982344"/>
    <w:rsid w:val="00986E73"/>
    <w:rsid w:val="00991E10"/>
    <w:rsid w:val="009949C0"/>
    <w:rsid w:val="00994F37"/>
    <w:rsid w:val="00995B2D"/>
    <w:rsid w:val="009974DA"/>
    <w:rsid w:val="009977F3"/>
    <w:rsid w:val="009A567F"/>
    <w:rsid w:val="009B66B7"/>
    <w:rsid w:val="009B6A87"/>
    <w:rsid w:val="009C2A1F"/>
    <w:rsid w:val="009C6C1D"/>
    <w:rsid w:val="009C6F13"/>
    <w:rsid w:val="009D757D"/>
    <w:rsid w:val="009E0A29"/>
    <w:rsid w:val="009E54DE"/>
    <w:rsid w:val="009E6FCD"/>
    <w:rsid w:val="009F1356"/>
    <w:rsid w:val="00A075BD"/>
    <w:rsid w:val="00A0767F"/>
    <w:rsid w:val="00A076BE"/>
    <w:rsid w:val="00A1016F"/>
    <w:rsid w:val="00A17411"/>
    <w:rsid w:val="00A20019"/>
    <w:rsid w:val="00A20C53"/>
    <w:rsid w:val="00A2313A"/>
    <w:rsid w:val="00A24BE0"/>
    <w:rsid w:val="00A2595B"/>
    <w:rsid w:val="00A31561"/>
    <w:rsid w:val="00A32D63"/>
    <w:rsid w:val="00A34238"/>
    <w:rsid w:val="00A3427E"/>
    <w:rsid w:val="00A35479"/>
    <w:rsid w:val="00A37C56"/>
    <w:rsid w:val="00A422CF"/>
    <w:rsid w:val="00A42D1E"/>
    <w:rsid w:val="00A44314"/>
    <w:rsid w:val="00A455CF"/>
    <w:rsid w:val="00A54A00"/>
    <w:rsid w:val="00A60F6A"/>
    <w:rsid w:val="00A61715"/>
    <w:rsid w:val="00A6253A"/>
    <w:rsid w:val="00A62953"/>
    <w:rsid w:val="00A764F7"/>
    <w:rsid w:val="00A76E26"/>
    <w:rsid w:val="00A81D9D"/>
    <w:rsid w:val="00A90DC2"/>
    <w:rsid w:val="00A9391B"/>
    <w:rsid w:val="00A939A1"/>
    <w:rsid w:val="00A95404"/>
    <w:rsid w:val="00A96689"/>
    <w:rsid w:val="00A9731A"/>
    <w:rsid w:val="00AA130B"/>
    <w:rsid w:val="00AA78F3"/>
    <w:rsid w:val="00AB2732"/>
    <w:rsid w:val="00AB6DEE"/>
    <w:rsid w:val="00AC0FE3"/>
    <w:rsid w:val="00AC1FAF"/>
    <w:rsid w:val="00AC608F"/>
    <w:rsid w:val="00AD07DA"/>
    <w:rsid w:val="00AD15D9"/>
    <w:rsid w:val="00AD2C2C"/>
    <w:rsid w:val="00AD332C"/>
    <w:rsid w:val="00AD376D"/>
    <w:rsid w:val="00AD784D"/>
    <w:rsid w:val="00AE3135"/>
    <w:rsid w:val="00AE3D97"/>
    <w:rsid w:val="00AE3E35"/>
    <w:rsid w:val="00AE4989"/>
    <w:rsid w:val="00AE4E7E"/>
    <w:rsid w:val="00AF0519"/>
    <w:rsid w:val="00AF3A4D"/>
    <w:rsid w:val="00AF44F0"/>
    <w:rsid w:val="00B004CF"/>
    <w:rsid w:val="00B0071B"/>
    <w:rsid w:val="00B01E81"/>
    <w:rsid w:val="00B0724A"/>
    <w:rsid w:val="00B104DF"/>
    <w:rsid w:val="00B10BAE"/>
    <w:rsid w:val="00B12603"/>
    <w:rsid w:val="00B13620"/>
    <w:rsid w:val="00B1746E"/>
    <w:rsid w:val="00B20375"/>
    <w:rsid w:val="00B23D94"/>
    <w:rsid w:val="00B337A2"/>
    <w:rsid w:val="00B34797"/>
    <w:rsid w:val="00B367A4"/>
    <w:rsid w:val="00B377A0"/>
    <w:rsid w:val="00B44590"/>
    <w:rsid w:val="00B459DC"/>
    <w:rsid w:val="00B47A81"/>
    <w:rsid w:val="00B53699"/>
    <w:rsid w:val="00B54DC3"/>
    <w:rsid w:val="00B61F2C"/>
    <w:rsid w:val="00B620D6"/>
    <w:rsid w:val="00B63E75"/>
    <w:rsid w:val="00B65B28"/>
    <w:rsid w:val="00B70EBA"/>
    <w:rsid w:val="00B74BF0"/>
    <w:rsid w:val="00B768DC"/>
    <w:rsid w:val="00B825B7"/>
    <w:rsid w:val="00B82CBC"/>
    <w:rsid w:val="00B84A8D"/>
    <w:rsid w:val="00B873AA"/>
    <w:rsid w:val="00B93DAC"/>
    <w:rsid w:val="00B9559E"/>
    <w:rsid w:val="00B971B0"/>
    <w:rsid w:val="00B978F8"/>
    <w:rsid w:val="00BA1EC9"/>
    <w:rsid w:val="00BA326C"/>
    <w:rsid w:val="00BA464D"/>
    <w:rsid w:val="00BB3C25"/>
    <w:rsid w:val="00BC122C"/>
    <w:rsid w:val="00BC25E7"/>
    <w:rsid w:val="00BC403C"/>
    <w:rsid w:val="00BC740C"/>
    <w:rsid w:val="00BC788E"/>
    <w:rsid w:val="00BD35DF"/>
    <w:rsid w:val="00BD449A"/>
    <w:rsid w:val="00BE077C"/>
    <w:rsid w:val="00BE7861"/>
    <w:rsid w:val="00BF2925"/>
    <w:rsid w:val="00BF53CE"/>
    <w:rsid w:val="00BF6CAE"/>
    <w:rsid w:val="00C0000B"/>
    <w:rsid w:val="00C050A4"/>
    <w:rsid w:val="00C06CCD"/>
    <w:rsid w:val="00C1463A"/>
    <w:rsid w:val="00C16495"/>
    <w:rsid w:val="00C3057F"/>
    <w:rsid w:val="00C3386C"/>
    <w:rsid w:val="00C343EB"/>
    <w:rsid w:val="00C36A08"/>
    <w:rsid w:val="00C52E7F"/>
    <w:rsid w:val="00C54AF0"/>
    <w:rsid w:val="00C55905"/>
    <w:rsid w:val="00C564E9"/>
    <w:rsid w:val="00C608B7"/>
    <w:rsid w:val="00C62E02"/>
    <w:rsid w:val="00C67AAD"/>
    <w:rsid w:val="00C73603"/>
    <w:rsid w:val="00C7383F"/>
    <w:rsid w:val="00C7523C"/>
    <w:rsid w:val="00C76B24"/>
    <w:rsid w:val="00C80ACB"/>
    <w:rsid w:val="00C80E5E"/>
    <w:rsid w:val="00C84929"/>
    <w:rsid w:val="00C907DB"/>
    <w:rsid w:val="00C92705"/>
    <w:rsid w:val="00C936D9"/>
    <w:rsid w:val="00C96048"/>
    <w:rsid w:val="00CA0CC7"/>
    <w:rsid w:val="00CA7518"/>
    <w:rsid w:val="00CB0D83"/>
    <w:rsid w:val="00CB2012"/>
    <w:rsid w:val="00CC0CD8"/>
    <w:rsid w:val="00CC182E"/>
    <w:rsid w:val="00CC2948"/>
    <w:rsid w:val="00CC2F35"/>
    <w:rsid w:val="00CC3BBC"/>
    <w:rsid w:val="00CC3CBC"/>
    <w:rsid w:val="00CC3FEA"/>
    <w:rsid w:val="00CC47CA"/>
    <w:rsid w:val="00CD001B"/>
    <w:rsid w:val="00CD4CAD"/>
    <w:rsid w:val="00CD5034"/>
    <w:rsid w:val="00CD768D"/>
    <w:rsid w:val="00CE036F"/>
    <w:rsid w:val="00CE3E11"/>
    <w:rsid w:val="00CE4F6D"/>
    <w:rsid w:val="00CE7742"/>
    <w:rsid w:val="00CF4BA7"/>
    <w:rsid w:val="00D0085C"/>
    <w:rsid w:val="00D00FA7"/>
    <w:rsid w:val="00D01D91"/>
    <w:rsid w:val="00D04594"/>
    <w:rsid w:val="00D06320"/>
    <w:rsid w:val="00D0684A"/>
    <w:rsid w:val="00D07785"/>
    <w:rsid w:val="00D07FFA"/>
    <w:rsid w:val="00D10520"/>
    <w:rsid w:val="00D105F9"/>
    <w:rsid w:val="00D143BA"/>
    <w:rsid w:val="00D1569D"/>
    <w:rsid w:val="00D15732"/>
    <w:rsid w:val="00D17447"/>
    <w:rsid w:val="00D207BB"/>
    <w:rsid w:val="00D23A5E"/>
    <w:rsid w:val="00D308BF"/>
    <w:rsid w:val="00D324C3"/>
    <w:rsid w:val="00D32A00"/>
    <w:rsid w:val="00D32A70"/>
    <w:rsid w:val="00D40A99"/>
    <w:rsid w:val="00D460B7"/>
    <w:rsid w:val="00D46D0D"/>
    <w:rsid w:val="00D477B8"/>
    <w:rsid w:val="00D56483"/>
    <w:rsid w:val="00D6300F"/>
    <w:rsid w:val="00D64745"/>
    <w:rsid w:val="00D65AEF"/>
    <w:rsid w:val="00D67149"/>
    <w:rsid w:val="00D72EBC"/>
    <w:rsid w:val="00D76A3B"/>
    <w:rsid w:val="00D76B8E"/>
    <w:rsid w:val="00D76F04"/>
    <w:rsid w:val="00D77DFD"/>
    <w:rsid w:val="00D91D56"/>
    <w:rsid w:val="00D93EE4"/>
    <w:rsid w:val="00D94052"/>
    <w:rsid w:val="00D97772"/>
    <w:rsid w:val="00DA5890"/>
    <w:rsid w:val="00DA782E"/>
    <w:rsid w:val="00DB3474"/>
    <w:rsid w:val="00DB58BB"/>
    <w:rsid w:val="00DC2077"/>
    <w:rsid w:val="00DC4F64"/>
    <w:rsid w:val="00DD1991"/>
    <w:rsid w:val="00DE3CD2"/>
    <w:rsid w:val="00DE65DE"/>
    <w:rsid w:val="00DE744D"/>
    <w:rsid w:val="00DF0E8C"/>
    <w:rsid w:val="00DF1EAB"/>
    <w:rsid w:val="00DF3B1B"/>
    <w:rsid w:val="00DF44E6"/>
    <w:rsid w:val="00DF6002"/>
    <w:rsid w:val="00DF63E7"/>
    <w:rsid w:val="00E0107C"/>
    <w:rsid w:val="00E01955"/>
    <w:rsid w:val="00E1582C"/>
    <w:rsid w:val="00E16451"/>
    <w:rsid w:val="00E2474E"/>
    <w:rsid w:val="00E2787E"/>
    <w:rsid w:val="00E3509F"/>
    <w:rsid w:val="00E45EFD"/>
    <w:rsid w:val="00E45FFA"/>
    <w:rsid w:val="00E53B1A"/>
    <w:rsid w:val="00E54798"/>
    <w:rsid w:val="00E56FF2"/>
    <w:rsid w:val="00E57FFA"/>
    <w:rsid w:val="00E63487"/>
    <w:rsid w:val="00E6404F"/>
    <w:rsid w:val="00E64566"/>
    <w:rsid w:val="00E650EF"/>
    <w:rsid w:val="00E67DAA"/>
    <w:rsid w:val="00E7002C"/>
    <w:rsid w:val="00E779DD"/>
    <w:rsid w:val="00E808DA"/>
    <w:rsid w:val="00E836F7"/>
    <w:rsid w:val="00E858CF"/>
    <w:rsid w:val="00E867A8"/>
    <w:rsid w:val="00E906DE"/>
    <w:rsid w:val="00EA2020"/>
    <w:rsid w:val="00EB0969"/>
    <w:rsid w:val="00EB33CD"/>
    <w:rsid w:val="00EB3682"/>
    <w:rsid w:val="00EB5C3F"/>
    <w:rsid w:val="00EB623B"/>
    <w:rsid w:val="00EB6288"/>
    <w:rsid w:val="00EB7D78"/>
    <w:rsid w:val="00EC0122"/>
    <w:rsid w:val="00EC06CF"/>
    <w:rsid w:val="00ED0576"/>
    <w:rsid w:val="00ED5DBB"/>
    <w:rsid w:val="00ED7573"/>
    <w:rsid w:val="00EE2387"/>
    <w:rsid w:val="00EE2836"/>
    <w:rsid w:val="00EF031C"/>
    <w:rsid w:val="00EF4BF6"/>
    <w:rsid w:val="00EF5D29"/>
    <w:rsid w:val="00EF6F7B"/>
    <w:rsid w:val="00EF7F51"/>
    <w:rsid w:val="00F005F2"/>
    <w:rsid w:val="00F0218C"/>
    <w:rsid w:val="00F046F4"/>
    <w:rsid w:val="00F064B1"/>
    <w:rsid w:val="00F1002E"/>
    <w:rsid w:val="00F1419C"/>
    <w:rsid w:val="00F1501F"/>
    <w:rsid w:val="00F16EB0"/>
    <w:rsid w:val="00F17777"/>
    <w:rsid w:val="00F23EC7"/>
    <w:rsid w:val="00F3718E"/>
    <w:rsid w:val="00F40964"/>
    <w:rsid w:val="00F414FE"/>
    <w:rsid w:val="00F4229D"/>
    <w:rsid w:val="00F46DE0"/>
    <w:rsid w:val="00F5748E"/>
    <w:rsid w:val="00F5787A"/>
    <w:rsid w:val="00F605B6"/>
    <w:rsid w:val="00F61612"/>
    <w:rsid w:val="00F6191E"/>
    <w:rsid w:val="00F64721"/>
    <w:rsid w:val="00F7200F"/>
    <w:rsid w:val="00F725EB"/>
    <w:rsid w:val="00F72B62"/>
    <w:rsid w:val="00F733AD"/>
    <w:rsid w:val="00F81A50"/>
    <w:rsid w:val="00F83E01"/>
    <w:rsid w:val="00F853DF"/>
    <w:rsid w:val="00F90541"/>
    <w:rsid w:val="00F90AA0"/>
    <w:rsid w:val="00F90ABD"/>
    <w:rsid w:val="00F93F37"/>
    <w:rsid w:val="00F942F4"/>
    <w:rsid w:val="00F943B9"/>
    <w:rsid w:val="00F95E6B"/>
    <w:rsid w:val="00FA110F"/>
    <w:rsid w:val="00FA2856"/>
    <w:rsid w:val="00FA6CA0"/>
    <w:rsid w:val="00FA77C7"/>
    <w:rsid w:val="00FB29F7"/>
    <w:rsid w:val="00FB4993"/>
    <w:rsid w:val="00FB7F76"/>
    <w:rsid w:val="00FC0733"/>
    <w:rsid w:val="00FC129C"/>
    <w:rsid w:val="00FC2D78"/>
    <w:rsid w:val="00FC59E5"/>
    <w:rsid w:val="00FC7160"/>
    <w:rsid w:val="00FD3417"/>
    <w:rsid w:val="00FD446A"/>
    <w:rsid w:val="00FD4738"/>
    <w:rsid w:val="00FD6D1C"/>
    <w:rsid w:val="00FD6F05"/>
    <w:rsid w:val="00FD7C42"/>
    <w:rsid w:val="00FE3139"/>
    <w:rsid w:val="00FE465B"/>
    <w:rsid w:val="00FE65C3"/>
    <w:rsid w:val="00FE7F02"/>
    <w:rsid w:val="00FF2E1F"/>
    <w:rsid w:val="00FF465A"/>
    <w:rsid w:val="00FF72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747"/>
    <w:rPr>
      <w:sz w:val="24"/>
      <w:szCs w:val="24"/>
    </w:rPr>
  </w:style>
  <w:style w:type="paragraph" w:styleId="1">
    <w:name w:val="heading 1"/>
    <w:basedOn w:val="a"/>
    <w:next w:val="a"/>
    <w:qFormat/>
    <w:rsid w:val="00940747"/>
    <w:pPr>
      <w:keepNext/>
      <w:jc w:val="both"/>
      <w:outlineLvl w:val="0"/>
    </w:pPr>
    <w:rPr>
      <w:sz w:val="28"/>
      <w:szCs w:val="20"/>
    </w:rPr>
  </w:style>
  <w:style w:type="paragraph" w:styleId="2">
    <w:name w:val="heading 2"/>
    <w:basedOn w:val="a"/>
    <w:next w:val="a"/>
    <w:qFormat/>
    <w:rsid w:val="00940747"/>
    <w:pPr>
      <w:keepNext/>
      <w:jc w:val="center"/>
      <w:outlineLvl w:val="1"/>
    </w:pPr>
    <w:rPr>
      <w:b/>
      <w:bCs/>
      <w:sz w:val="28"/>
      <w:szCs w:val="20"/>
    </w:rPr>
  </w:style>
  <w:style w:type="paragraph" w:styleId="3">
    <w:name w:val="heading 3"/>
    <w:basedOn w:val="a"/>
    <w:next w:val="a"/>
    <w:qFormat/>
    <w:rsid w:val="00065309"/>
    <w:pPr>
      <w:keepNext/>
      <w:spacing w:before="240" w:after="60"/>
      <w:outlineLvl w:val="2"/>
    </w:pPr>
    <w:rPr>
      <w:rFonts w:ascii="Arial" w:hAnsi="Arial" w:cs="Arial"/>
      <w:b/>
      <w:bCs/>
      <w:sz w:val="26"/>
      <w:szCs w:val="26"/>
    </w:rPr>
  </w:style>
  <w:style w:type="paragraph" w:styleId="4">
    <w:name w:val="heading 4"/>
    <w:basedOn w:val="a"/>
    <w:next w:val="a"/>
    <w:qFormat/>
    <w:rsid w:val="006669A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0747"/>
    <w:pPr>
      <w:tabs>
        <w:tab w:val="center" w:pos="4153"/>
        <w:tab w:val="right" w:pos="8306"/>
      </w:tabs>
    </w:pPr>
    <w:rPr>
      <w:sz w:val="20"/>
      <w:szCs w:val="20"/>
    </w:rPr>
  </w:style>
  <w:style w:type="paragraph" w:customStyle="1" w:styleId="10">
    <w:name w:val="Знак1 Знак"/>
    <w:basedOn w:val="a"/>
    <w:rsid w:val="00940747"/>
    <w:pPr>
      <w:spacing w:after="160" w:line="240" w:lineRule="exact"/>
    </w:pPr>
    <w:rPr>
      <w:rFonts w:ascii="Verdana" w:hAnsi="Verdana" w:cs="Verdana"/>
      <w:sz w:val="20"/>
      <w:szCs w:val="20"/>
      <w:lang w:val="en-US" w:eastAsia="en-US"/>
    </w:rPr>
  </w:style>
  <w:style w:type="paragraph" w:styleId="a4">
    <w:name w:val="Body Text Indent"/>
    <w:basedOn w:val="a"/>
    <w:rsid w:val="0020703E"/>
    <w:pPr>
      <w:ind w:firstLine="720"/>
      <w:jc w:val="both"/>
    </w:pPr>
    <w:rPr>
      <w:sz w:val="28"/>
    </w:rPr>
  </w:style>
  <w:style w:type="paragraph" w:customStyle="1" w:styleId="ConsPlusTitle">
    <w:name w:val="ConsPlusTitle"/>
    <w:rsid w:val="0020703E"/>
    <w:pPr>
      <w:widowControl w:val="0"/>
      <w:autoSpaceDE w:val="0"/>
      <w:autoSpaceDN w:val="0"/>
      <w:adjustRightInd w:val="0"/>
    </w:pPr>
    <w:rPr>
      <w:b/>
      <w:bCs/>
      <w:sz w:val="24"/>
      <w:szCs w:val="24"/>
    </w:rPr>
  </w:style>
  <w:style w:type="table" w:styleId="a5">
    <w:name w:val="Table Grid"/>
    <w:basedOn w:val="a1"/>
    <w:rsid w:val="00F94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6768C"/>
    <w:rPr>
      <w:rFonts w:ascii="Tahoma" w:hAnsi="Tahoma" w:cs="Tahoma"/>
      <w:sz w:val="16"/>
      <w:szCs w:val="16"/>
    </w:rPr>
  </w:style>
  <w:style w:type="paragraph" w:customStyle="1" w:styleId="a7">
    <w:name w:val="Знак Знак Знак Знак Знак Знак"/>
    <w:basedOn w:val="a"/>
    <w:rsid w:val="004F2BF5"/>
    <w:pPr>
      <w:spacing w:before="100" w:beforeAutospacing="1" w:after="100" w:afterAutospacing="1"/>
    </w:pPr>
    <w:rPr>
      <w:rFonts w:ascii="Tahoma" w:hAnsi="Tahoma"/>
      <w:sz w:val="20"/>
      <w:szCs w:val="20"/>
      <w:lang w:val="en-US" w:eastAsia="en-US"/>
    </w:rPr>
  </w:style>
  <w:style w:type="character" w:styleId="a8">
    <w:name w:val="Hyperlink"/>
    <w:basedOn w:val="a0"/>
    <w:rsid w:val="004F2BF5"/>
    <w:rPr>
      <w:color w:val="0000FF"/>
      <w:u w:val="single"/>
    </w:rPr>
  </w:style>
  <w:style w:type="paragraph" w:customStyle="1" w:styleId="ConsPlusNormal">
    <w:name w:val="ConsPlusNormal"/>
    <w:rsid w:val="007D38D9"/>
    <w:pPr>
      <w:widowControl w:val="0"/>
      <w:autoSpaceDE w:val="0"/>
      <w:autoSpaceDN w:val="0"/>
      <w:adjustRightInd w:val="0"/>
      <w:ind w:firstLine="720"/>
    </w:pPr>
    <w:rPr>
      <w:rFonts w:ascii="Arial" w:hAnsi="Arial" w:cs="Arial"/>
    </w:rPr>
  </w:style>
  <w:style w:type="paragraph" w:customStyle="1" w:styleId="11">
    <w:name w:val="Знак Знак Знак Знак Знак Знак1"/>
    <w:basedOn w:val="a"/>
    <w:rsid w:val="00D91D56"/>
    <w:pPr>
      <w:spacing w:before="100" w:beforeAutospacing="1" w:after="100" w:afterAutospacing="1"/>
    </w:pPr>
    <w:rPr>
      <w:rFonts w:ascii="Tahoma" w:hAnsi="Tahoma"/>
      <w:i/>
      <w:sz w:val="20"/>
      <w:szCs w:val="20"/>
      <w:lang w:val="en-US" w:eastAsia="en-US"/>
    </w:rPr>
  </w:style>
  <w:style w:type="paragraph" w:customStyle="1" w:styleId="12">
    <w:name w:val="Знак1 Знак Знак Знак"/>
    <w:basedOn w:val="a"/>
    <w:rsid w:val="004D5A99"/>
    <w:pPr>
      <w:spacing w:after="160" w:line="240" w:lineRule="exact"/>
    </w:pPr>
    <w:rPr>
      <w:rFonts w:ascii="Verdana" w:hAnsi="Verdana" w:cs="Verdana"/>
      <w:sz w:val="20"/>
      <w:szCs w:val="20"/>
      <w:lang w:val="en-US" w:eastAsia="en-US"/>
    </w:rPr>
  </w:style>
  <w:style w:type="paragraph" w:styleId="a9">
    <w:name w:val="footer"/>
    <w:basedOn w:val="a"/>
    <w:link w:val="aa"/>
    <w:uiPriority w:val="99"/>
    <w:rsid w:val="001C7956"/>
    <w:pPr>
      <w:tabs>
        <w:tab w:val="center" w:pos="4677"/>
        <w:tab w:val="right" w:pos="9355"/>
      </w:tabs>
    </w:pPr>
  </w:style>
  <w:style w:type="character" w:styleId="ab">
    <w:name w:val="page number"/>
    <w:basedOn w:val="a0"/>
    <w:rsid w:val="001C7956"/>
  </w:style>
  <w:style w:type="character" w:customStyle="1" w:styleId="aa">
    <w:name w:val="Нижний колонтитул Знак"/>
    <w:basedOn w:val="a0"/>
    <w:link w:val="a9"/>
    <w:uiPriority w:val="99"/>
    <w:rsid w:val="00903995"/>
    <w:rPr>
      <w:sz w:val="24"/>
      <w:szCs w:val="24"/>
    </w:rPr>
  </w:style>
  <w:style w:type="paragraph" w:customStyle="1" w:styleId="ConsPlusNonformat">
    <w:name w:val="ConsPlusNonformat"/>
    <w:rsid w:val="005C6425"/>
    <w:pPr>
      <w:widowControl w:val="0"/>
      <w:autoSpaceDE w:val="0"/>
      <w:autoSpaceDN w:val="0"/>
      <w:adjustRightInd w:val="0"/>
    </w:pPr>
    <w:rPr>
      <w:rFonts w:ascii="Courier New" w:hAnsi="Courier New" w:cs="Courier New"/>
      <w:sz w:val="26"/>
      <w:szCs w:val="26"/>
    </w:rPr>
  </w:style>
  <w:style w:type="paragraph" w:customStyle="1" w:styleId="ConsPlusCell">
    <w:name w:val="ConsPlusCell"/>
    <w:rsid w:val="005C6425"/>
    <w:pPr>
      <w:autoSpaceDE w:val="0"/>
      <w:autoSpaceDN w:val="0"/>
      <w:adjustRightInd w:val="0"/>
    </w:pPr>
    <w:rPr>
      <w:rFonts w:ascii="Arial" w:hAnsi="Arial" w:cs="Arial"/>
    </w:rPr>
  </w:style>
  <w:style w:type="paragraph" w:styleId="ac">
    <w:name w:val="List Paragraph"/>
    <w:basedOn w:val="a"/>
    <w:qFormat/>
    <w:rsid w:val="0045172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w:basedOn w:val="a"/>
    <w:rsid w:val="00451720"/>
    <w:pPr>
      <w:spacing w:after="160" w:line="240" w:lineRule="exact"/>
    </w:pPr>
    <w:rPr>
      <w:rFonts w:ascii="Verdana" w:hAnsi="Verdana" w:cs="Verdana"/>
      <w:sz w:val="20"/>
      <w:szCs w:val="20"/>
      <w:lang w:val="en-US" w:eastAsia="en-US"/>
    </w:rPr>
  </w:style>
  <w:style w:type="paragraph" w:customStyle="1" w:styleId="31">
    <w:name w:val="Основной текст с отступом 31"/>
    <w:basedOn w:val="a"/>
    <w:rsid w:val="00857A7F"/>
    <w:pPr>
      <w:widowControl w:val="0"/>
      <w:suppressAutoHyphens/>
    </w:pPr>
    <w:rPr>
      <w:rFonts w:eastAsia="Lucida Sans Unicode" w:cs="Tahoma"/>
      <w:kern w:val="1"/>
      <w:lang w:eastAsia="hi-IN" w:bidi="hi-IN"/>
    </w:rPr>
  </w:style>
  <w:style w:type="paragraph" w:customStyle="1" w:styleId="32">
    <w:name w:val="Основной текст с отступом 32"/>
    <w:basedOn w:val="a"/>
    <w:rsid w:val="008A3FF3"/>
    <w:pPr>
      <w:widowControl w:val="0"/>
      <w:suppressAutoHyphens/>
    </w:pPr>
    <w:rPr>
      <w:rFonts w:eastAsia="Lucida Sans Unicode" w:cs="Tahoma"/>
      <w:kern w:val="1"/>
      <w:lang w:eastAsia="hi-IN" w:bidi="hi-IN"/>
    </w:rPr>
  </w:style>
  <w:style w:type="paragraph" w:customStyle="1" w:styleId="33">
    <w:name w:val="Основной текст с отступом 33"/>
    <w:basedOn w:val="a"/>
    <w:rsid w:val="00EB33CD"/>
    <w:pPr>
      <w:widowControl w:val="0"/>
      <w:suppressAutoHyphens/>
    </w:pPr>
    <w:rPr>
      <w:rFonts w:eastAsia="Lucida Sans Unicode" w:cs="Tahoma"/>
      <w:kern w:val="1"/>
      <w:lang w:eastAsia="hi-IN" w:bidi="hi-IN"/>
    </w:rPr>
  </w:style>
  <w:style w:type="paragraph" w:styleId="ae">
    <w:name w:val="Normal (Web)"/>
    <w:basedOn w:val="a"/>
    <w:rsid w:val="00F93F37"/>
    <w:pPr>
      <w:widowControl w:val="0"/>
      <w:suppressAutoHyphens/>
      <w:spacing w:before="158" w:after="158"/>
    </w:pPr>
    <w:rPr>
      <w:rFonts w:eastAsia="Lucida Sans Unicode"/>
      <w:kern w:val="1"/>
    </w:rPr>
  </w:style>
  <w:style w:type="paragraph" w:customStyle="1" w:styleId="fn2r">
    <w:name w:val="fn2r"/>
    <w:basedOn w:val="a"/>
    <w:rsid w:val="00DF0E8C"/>
    <w:pPr>
      <w:spacing w:before="100" w:beforeAutospacing="1" w:after="100" w:afterAutospacing="1"/>
    </w:pPr>
  </w:style>
  <w:style w:type="paragraph" w:customStyle="1" w:styleId="fn1r">
    <w:name w:val="fn1r"/>
    <w:basedOn w:val="a"/>
    <w:rsid w:val="00DF0E8C"/>
    <w:pPr>
      <w:spacing w:before="100" w:beforeAutospacing="1" w:after="100" w:afterAutospacing="1"/>
    </w:pPr>
  </w:style>
  <w:style w:type="paragraph" w:styleId="af">
    <w:name w:val="Document Map"/>
    <w:basedOn w:val="a"/>
    <w:link w:val="af0"/>
    <w:rsid w:val="003D4411"/>
    <w:rPr>
      <w:rFonts w:ascii="Tahoma" w:hAnsi="Tahoma" w:cs="Tahoma"/>
      <w:sz w:val="16"/>
      <w:szCs w:val="16"/>
    </w:rPr>
  </w:style>
  <w:style w:type="character" w:customStyle="1" w:styleId="af0">
    <w:name w:val="Схема документа Знак"/>
    <w:basedOn w:val="a0"/>
    <w:link w:val="af"/>
    <w:rsid w:val="003D4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462971">
      <w:bodyDiv w:val="1"/>
      <w:marLeft w:val="0"/>
      <w:marRight w:val="0"/>
      <w:marTop w:val="0"/>
      <w:marBottom w:val="0"/>
      <w:divBdr>
        <w:top w:val="none" w:sz="0" w:space="0" w:color="auto"/>
        <w:left w:val="none" w:sz="0" w:space="0" w:color="auto"/>
        <w:bottom w:val="none" w:sz="0" w:space="0" w:color="auto"/>
        <w:right w:val="none" w:sz="0" w:space="0" w:color="auto"/>
      </w:divBdr>
    </w:div>
    <w:div w:id="652493212">
      <w:bodyDiv w:val="1"/>
      <w:marLeft w:val="0"/>
      <w:marRight w:val="0"/>
      <w:marTop w:val="0"/>
      <w:marBottom w:val="0"/>
      <w:divBdr>
        <w:top w:val="none" w:sz="0" w:space="0" w:color="auto"/>
        <w:left w:val="none" w:sz="0" w:space="0" w:color="auto"/>
        <w:bottom w:val="none" w:sz="0" w:space="0" w:color="auto"/>
        <w:right w:val="none" w:sz="0" w:space="0" w:color="auto"/>
      </w:divBdr>
    </w:div>
    <w:div w:id="152169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1215</Words>
  <Characters>6931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www.PHILka.RU</dc:creator>
  <cp:keywords/>
  <dc:description/>
  <cp:lastModifiedBy>Admin</cp:lastModifiedBy>
  <cp:revision>4</cp:revision>
  <cp:lastPrinted>2014-11-19T10:17:00Z</cp:lastPrinted>
  <dcterms:created xsi:type="dcterms:W3CDTF">2014-11-18T09:29:00Z</dcterms:created>
  <dcterms:modified xsi:type="dcterms:W3CDTF">2014-11-19T10:17:00Z</dcterms:modified>
</cp:coreProperties>
</file>