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Default="00BA582D" w:rsidP="00940747">
      <w:pPr>
        <w:pStyle w:val="a3"/>
        <w:tabs>
          <w:tab w:val="left" w:pos="-2160"/>
          <w:tab w:val="right" w:pos="-198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62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9E54DE" w:rsidRDefault="00857A7F" w:rsidP="00695D76">
      <w:pPr>
        <w:ind w:firstLine="1080"/>
        <w:rPr>
          <w:sz w:val="28"/>
          <w:u w:val="single"/>
        </w:rPr>
      </w:pPr>
      <w:r>
        <w:rPr>
          <w:sz w:val="28"/>
          <w:u w:val="single"/>
        </w:rPr>
        <w:t>29</w:t>
      </w:r>
      <w:r w:rsidR="00E2474E">
        <w:rPr>
          <w:sz w:val="28"/>
          <w:u w:val="single"/>
        </w:rPr>
        <w:t>.07.2014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4F1D85">
        <w:rPr>
          <w:sz w:val="28"/>
          <w:u w:val="single"/>
        </w:rPr>
        <w:t xml:space="preserve">№ </w:t>
      </w:r>
      <w:r>
        <w:rPr>
          <w:sz w:val="28"/>
          <w:u w:val="single"/>
        </w:rPr>
        <w:t>311</w:t>
      </w:r>
    </w:p>
    <w:p w:rsidR="00857A7F" w:rsidRDefault="00857A7F" w:rsidP="00695D76">
      <w:pPr>
        <w:ind w:firstLine="1080"/>
        <w:rPr>
          <w:sz w:val="28"/>
          <w:u w:val="single"/>
        </w:rPr>
      </w:pPr>
    </w:p>
    <w:p w:rsidR="00857A7F" w:rsidRDefault="00857A7F" w:rsidP="00857A7F">
      <w:pPr>
        <w:pStyle w:val="31"/>
        <w:jc w:val="both"/>
        <w:rPr>
          <w:b/>
          <w:kern w:val="0"/>
          <w:sz w:val="52"/>
          <w:szCs w:val="52"/>
        </w:rPr>
      </w:pPr>
      <w:r>
        <w:rPr>
          <w:b/>
          <w:kern w:val="0"/>
          <w:sz w:val="28"/>
          <w:szCs w:val="28"/>
        </w:rPr>
        <w:t>Об утверждении а</w:t>
      </w:r>
      <w:r w:rsidRPr="00070C64">
        <w:rPr>
          <w:b/>
          <w:kern w:val="0"/>
          <w:sz w:val="28"/>
          <w:szCs w:val="28"/>
        </w:rPr>
        <w:t>дминистративного регламента по предоставлению муниципальной услуги «</w:t>
      </w:r>
      <w:r>
        <w:rPr>
          <w:b/>
          <w:kern w:val="0"/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070C64">
        <w:rPr>
          <w:b/>
          <w:kern w:val="0"/>
          <w:sz w:val="28"/>
          <w:szCs w:val="28"/>
        </w:rPr>
        <w:t>»</w:t>
      </w:r>
    </w:p>
    <w:p w:rsidR="00857A7F" w:rsidRPr="00857A7F" w:rsidRDefault="00857A7F" w:rsidP="00857A7F">
      <w:pPr>
        <w:pStyle w:val="31"/>
        <w:jc w:val="both"/>
        <w:rPr>
          <w:b/>
          <w:kern w:val="0"/>
          <w:sz w:val="52"/>
          <w:szCs w:val="52"/>
        </w:rPr>
      </w:pPr>
    </w:p>
    <w:p w:rsidR="00857A7F" w:rsidRPr="00531ECA" w:rsidRDefault="00857A7F" w:rsidP="00857A7F">
      <w:pPr>
        <w:spacing w:line="360" w:lineRule="exac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27.07.2010г.№210-ФЗ «Об организации предоставления государственных и муниципальных услуг»</w:t>
      </w:r>
    </w:p>
    <w:p w:rsidR="00857A7F" w:rsidRPr="00531ECA" w:rsidRDefault="00857A7F" w:rsidP="00857A7F">
      <w:pPr>
        <w:spacing w:line="360" w:lineRule="exact"/>
        <w:jc w:val="both"/>
        <w:rPr>
          <w:sz w:val="28"/>
          <w:szCs w:val="28"/>
        </w:rPr>
      </w:pPr>
      <w:r w:rsidRPr="00531ECA">
        <w:rPr>
          <w:sz w:val="28"/>
          <w:szCs w:val="28"/>
        </w:rPr>
        <w:t>ПОСТАНОВЛЯЮ: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A6AA6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5A6AA6">
        <w:rPr>
          <w:sz w:val="28"/>
          <w:szCs w:val="28"/>
        </w:rPr>
        <w:t>».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2. С</w:t>
      </w:r>
      <w:r>
        <w:rPr>
          <w:sz w:val="28"/>
          <w:szCs w:val="28"/>
        </w:rPr>
        <w:t>пециалисту администрации</w:t>
      </w:r>
      <w:r w:rsidRPr="005A6AA6">
        <w:rPr>
          <w:sz w:val="28"/>
          <w:szCs w:val="28"/>
        </w:rPr>
        <w:t xml:space="preserve"> Красновишерского городского поселения при предоставлении муниципальной услуги «</w:t>
      </w:r>
      <w:r>
        <w:rPr>
          <w:sz w:val="28"/>
          <w:szCs w:val="28"/>
        </w:rPr>
        <w:t>Приём заявлений и выдача документов о согласовании переустройства и (или) перепланировки жилого помещения</w:t>
      </w:r>
      <w:r w:rsidRPr="005A6AA6">
        <w:rPr>
          <w:sz w:val="28"/>
          <w:szCs w:val="28"/>
        </w:rPr>
        <w:t>» руководствоваться утвержденным административным регламентом.</w:t>
      </w:r>
    </w:p>
    <w:p w:rsidR="00857A7F" w:rsidRDefault="00857A7F" w:rsidP="00857A7F">
      <w:pPr>
        <w:ind w:firstLine="993"/>
        <w:jc w:val="both"/>
        <w:rPr>
          <w:sz w:val="28"/>
          <w:szCs w:val="28"/>
        </w:rPr>
      </w:pPr>
      <w:r w:rsidRPr="005A6AA6">
        <w:rPr>
          <w:sz w:val="28"/>
          <w:szCs w:val="28"/>
        </w:rPr>
        <w:t>3. Опубликовать настоящее постановление в районной газете «Красная Вишера» за исключением административного регламента. Административный регламент обнародовать на информационном стенде нормативно-правовых актов Красновишерского городского поселения Пермского края по адресу: г.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г. Красновишерск, ул. Спортивная, 18.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силу, постановление администрации Красновишерского городского поселения от 21.11.2013 № 502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 »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A6AA6">
        <w:rPr>
          <w:sz w:val="28"/>
          <w:szCs w:val="28"/>
        </w:rPr>
        <w:t xml:space="preserve">. Разместить административный регламент на официальном сайте Красновишерского муниципального района </w:t>
      </w:r>
      <w:hyperlink r:id="rId9" w:history="1">
        <w:r w:rsidRPr="005A6AA6">
          <w:rPr>
            <w:rStyle w:val="a9"/>
            <w:sz w:val="28"/>
            <w:szCs w:val="28"/>
          </w:rPr>
          <w:t>www.http://vishraion.perm.ru</w:t>
        </w:r>
      </w:hyperlink>
      <w:r w:rsidRPr="005A6AA6">
        <w:rPr>
          <w:sz w:val="28"/>
          <w:szCs w:val="28"/>
        </w:rPr>
        <w:t xml:space="preserve"> на вкладке – Красновишерское городское поселение.</w:t>
      </w:r>
    </w:p>
    <w:p w:rsidR="00857A7F" w:rsidRPr="005A6AA6" w:rsidRDefault="00857A7F" w:rsidP="00857A7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6AA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57A7F" w:rsidRPr="002A5123" w:rsidRDefault="00857A7F" w:rsidP="00857A7F">
      <w:pPr>
        <w:ind w:firstLine="709"/>
        <w:rPr>
          <w:sz w:val="52"/>
          <w:szCs w:val="52"/>
        </w:rPr>
      </w:pPr>
    </w:p>
    <w:p w:rsidR="00857A7F" w:rsidRPr="00232370" w:rsidRDefault="00857A7F" w:rsidP="00857A7F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М.М. Острянский</w:t>
      </w:r>
    </w:p>
    <w:p w:rsidR="00857A7F" w:rsidRDefault="00857A7F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p w:rsidR="00C45137" w:rsidRPr="00C45137" w:rsidRDefault="00C45137" w:rsidP="00C45137">
      <w:pPr>
        <w:ind w:firstLine="6237"/>
      </w:pPr>
      <w:r w:rsidRPr="00C45137">
        <w:lastRenderedPageBreak/>
        <w:t>УТВЕРЖДЁН</w:t>
      </w:r>
    </w:p>
    <w:p w:rsidR="00C45137" w:rsidRPr="00C45137" w:rsidRDefault="00C45137" w:rsidP="00C45137">
      <w:pPr>
        <w:ind w:firstLine="6237"/>
      </w:pPr>
      <w:r w:rsidRPr="00C45137">
        <w:t xml:space="preserve">Постановлением </w:t>
      </w:r>
    </w:p>
    <w:p w:rsidR="00C45137" w:rsidRPr="00C45137" w:rsidRDefault="00C45137" w:rsidP="00C45137">
      <w:pPr>
        <w:ind w:firstLine="6237"/>
      </w:pPr>
      <w:r w:rsidRPr="00C45137">
        <w:t xml:space="preserve">администрации </w:t>
      </w:r>
    </w:p>
    <w:p w:rsidR="00C45137" w:rsidRPr="00C45137" w:rsidRDefault="00C45137" w:rsidP="00C45137">
      <w:pPr>
        <w:ind w:firstLine="6237"/>
      </w:pPr>
      <w:r w:rsidRPr="00C45137">
        <w:t xml:space="preserve">Красновишерского </w:t>
      </w:r>
    </w:p>
    <w:p w:rsidR="00C45137" w:rsidRPr="00C45137" w:rsidRDefault="00C45137" w:rsidP="00C45137">
      <w:pPr>
        <w:ind w:firstLine="6237"/>
      </w:pPr>
      <w:r w:rsidRPr="00C45137">
        <w:t xml:space="preserve">городского поселения </w:t>
      </w:r>
    </w:p>
    <w:p w:rsidR="00C45137" w:rsidRPr="00C45137" w:rsidRDefault="00C45137" w:rsidP="00C45137">
      <w:pPr>
        <w:ind w:firstLine="6237"/>
      </w:pPr>
      <w:r w:rsidRPr="00C45137">
        <w:t>от 29.07.2014 № 311</w:t>
      </w:r>
    </w:p>
    <w:p w:rsidR="00C45137" w:rsidRDefault="00C45137" w:rsidP="00C45137">
      <w:pPr>
        <w:pStyle w:val="af0"/>
        <w:spacing w:line="320" w:lineRule="exact"/>
        <w:jc w:val="center"/>
        <w:rPr>
          <w:color w:val="000000"/>
          <w:szCs w:val="28"/>
        </w:rPr>
      </w:pPr>
    </w:p>
    <w:p w:rsidR="00C45137" w:rsidRPr="00C45137" w:rsidRDefault="00C45137" w:rsidP="00C45137">
      <w:pPr>
        <w:pStyle w:val="af0"/>
        <w:spacing w:after="0"/>
        <w:jc w:val="center"/>
        <w:rPr>
          <w:b/>
          <w:color w:val="000000"/>
          <w:szCs w:val="28"/>
        </w:rPr>
      </w:pPr>
      <w:r w:rsidRPr="00C45137">
        <w:rPr>
          <w:b/>
          <w:color w:val="000000"/>
          <w:szCs w:val="28"/>
        </w:rPr>
        <w:t>Административный регламент</w:t>
      </w:r>
    </w:p>
    <w:p w:rsidR="00C45137" w:rsidRPr="00C45137" w:rsidRDefault="00C45137" w:rsidP="00C45137">
      <w:pPr>
        <w:pStyle w:val="af0"/>
        <w:spacing w:after="0"/>
        <w:jc w:val="center"/>
        <w:rPr>
          <w:b/>
          <w:color w:val="000000"/>
          <w:szCs w:val="28"/>
        </w:rPr>
      </w:pPr>
      <w:r w:rsidRPr="00C45137">
        <w:rPr>
          <w:b/>
          <w:color w:val="000000"/>
          <w:szCs w:val="28"/>
        </w:rPr>
        <w:t xml:space="preserve">по предоставлению муниципальной услуги </w:t>
      </w:r>
    </w:p>
    <w:p w:rsidR="00C45137" w:rsidRPr="00B2676C" w:rsidRDefault="00C45137" w:rsidP="00C45137">
      <w:pPr>
        <w:jc w:val="center"/>
        <w:rPr>
          <w:b/>
          <w:color w:val="000000"/>
          <w:szCs w:val="22"/>
        </w:rPr>
      </w:pPr>
      <w:r w:rsidRPr="00C45137">
        <w:rPr>
          <w:b/>
          <w:color w:val="000000"/>
          <w:szCs w:val="28"/>
        </w:rPr>
        <w:t>«</w:t>
      </w:r>
      <w:r w:rsidRPr="00C45137">
        <w:rPr>
          <w:b/>
          <w:color w:val="000000"/>
          <w:szCs w:val="22"/>
        </w:rPr>
        <w:t xml:space="preserve">Прием заявлений и выдача документов о согласовании переустройства </w:t>
      </w:r>
      <w:r w:rsidRPr="00C45137">
        <w:rPr>
          <w:b/>
          <w:color w:val="000000"/>
          <w:szCs w:val="22"/>
        </w:rPr>
        <w:br/>
        <w:t>и (или) перепланировки жилого помещения»</w:t>
      </w:r>
      <w:r w:rsidRPr="00B2676C">
        <w:rPr>
          <w:color w:val="000000"/>
        </w:rPr>
        <w:br/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>I. Общие положения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1.1. Предмет регулирования административного регламента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numPr>
          <w:ilvl w:val="2"/>
          <w:numId w:val="20"/>
        </w:numPr>
        <w:ind w:left="0"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Административный регламент по предоставлению муниципальной услуги «</w:t>
      </w:r>
      <w:r w:rsidRPr="00B2676C">
        <w:rPr>
          <w:color w:val="000000"/>
          <w:szCs w:val="22"/>
        </w:rPr>
        <w:t xml:space="preserve">Прием заявлений и выдача документов о согласовании переустройства </w:t>
      </w:r>
      <w:r w:rsidRPr="00B2676C">
        <w:rPr>
          <w:color w:val="000000"/>
          <w:szCs w:val="22"/>
        </w:rPr>
        <w:br/>
        <w:t>и (или) перепланировки жилого помещения</w:t>
      </w:r>
      <w:r w:rsidRPr="00B2676C">
        <w:rPr>
          <w:color w:val="000000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</w:t>
      </w:r>
      <w:r w:rsidRPr="00B2676C">
        <w:rPr>
          <w:color w:val="000000"/>
          <w:szCs w:val="28"/>
        </w:rPr>
        <w:br/>
        <w:t>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B2676C" w:rsidDel="00A00D5F">
        <w:rPr>
          <w:color w:val="000000"/>
          <w:szCs w:val="28"/>
        </w:rPr>
        <w:t xml:space="preserve"> </w:t>
      </w:r>
    </w:p>
    <w:p w:rsidR="00C45137" w:rsidRPr="00B2676C" w:rsidRDefault="00C45137" w:rsidP="00C45137">
      <w:pPr>
        <w:numPr>
          <w:ilvl w:val="2"/>
          <w:numId w:val="20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Муниципальная услуга предоставляется в рамках решения вопроса местного значения </w:t>
      </w:r>
      <w:r w:rsidRPr="002B53B7">
        <w:rPr>
          <w:color w:val="000000"/>
          <w:szCs w:val="28"/>
        </w:rPr>
        <w:t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color w:val="000000"/>
          <w:szCs w:val="28"/>
        </w:rPr>
        <w:t>»</w:t>
      </w:r>
      <w:r w:rsidRPr="00C41535">
        <w:rPr>
          <w:szCs w:val="28"/>
        </w:rPr>
        <w:t xml:space="preserve"> установленног</w:t>
      </w:r>
      <w:r>
        <w:rPr>
          <w:szCs w:val="28"/>
        </w:rPr>
        <w:t>о пунктом 6 части 1 статьи 14 Федерального закона от 06.10.2003 г. № 131-ФЗ «Об общих принципах организации местного самоуправления в Российской Федерации.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1.2. Круг заявителей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1.2.2. От имени заявителя могут выступать лица, имеющие право в соответствии с законод</w:t>
      </w:r>
      <w:r w:rsidRPr="00B2676C">
        <w:rPr>
          <w:color w:val="000000"/>
          <w:szCs w:val="28"/>
        </w:rPr>
        <w:t>а</w:t>
      </w:r>
      <w:r w:rsidRPr="00B2676C">
        <w:rPr>
          <w:color w:val="000000"/>
          <w:szCs w:val="28"/>
        </w:rPr>
        <w:t>тельством Российской Федерации представлять интересы заявителя, либо лица, уполномоченные заявителем в порядке, установленном законодател</w:t>
      </w:r>
      <w:r w:rsidRPr="00B2676C">
        <w:rPr>
          <w:color w:val="000000"/>
          <w:szCs w:val="28"/>
        </w:rPr>
        <w:t>ь</w:t>
      </w:r>
      <w:r w:rsidRPr="00B2676C">
        <w:rPr>
          <w:color w:val="000000"/>
          <w:szCs w:val="28"/>
        </w:rPr>
        <w:t>ством Российской Федерации.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1.3. Требования к порядку информирования о предоставлении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C45137" w:rsidRPr="00903FD5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 Красновишерского городского поселения</w:t>
      </w:r>
      <w:r w:rsidRPr="009933E3">
        <w:rPr>
          <w:color w:val="000000"/>
          <w:szCs w:val="28"/>
        </w:rPr>
        <w:t xml:space="preserve"> (далее – орган, предоставляющий муниципальную услугу), расположен(а) по адресу</w:t>
      </w:r>
      <w:r>
        <w:rPr>
          <w:color w:val="000000"/>
          <w:szCs w:val="28"/>
        </w:rPr>
        <w:t xml:space="preserve">: 618590, </w:t>
      </w:r>
      <w:r w:rsidRPr="00903FD5">
        <w:rPr>
          <w:color w:val="000000"/>
          <w:szCs w:val="28"/>
        </w:rPr>
        <w:t>Пермс</w:t>
      </w:r>
      <w:r>
        <w:rPr>
          <w:color w:val="000000"/>
          <w:szCs w:val="28"/>
        </w:rPr>
        <w:t xml:space="preserve">кий край, </w:t>
      </w:r>
      <w:r w:rsidRPr="00903FD5">
        <w:rPr>
          <w:color w:val="000000"/>
          <w:szCs w:val="28"/>
        </w:rPr>
        <w:t>г. Красновишерск, ул. Дзержинского, д. 6а.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График работы</w:t>
      </w:r>
      <w:r w:rsidRPr="00B2676C">
        <w:rPr>
          <w:color w:val="000000"/>
        </w:rPr>
        <w:t xml:space="preserve">: </w:t>
      </w:r>
    </w:p>
    <w:p w:rsidR="00C45137" w:rsidRPr="00B2676C" w:rsidRDefault="00C45137" w:rsidP="00C45137">
      <w:pPr>
        <w:spacing w:line="32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понедельник - пятница   с </w:t>
      </w:r>
      <w:r>
        <w:rPr>
          <w:color w:val="000000"/>
          <w:szCs w:val="28"/>
        </w:rPr>
        <w:t xml:space="preserve">8.00 </w:t>
      </w:r>
      <w:r w:rsidRPr="00B2676C">
        <w:rPr>
          <w:color w:val="000000"/>
          <w:szCs w:val="28"/>
        </w:rPr>
        <w:t xml:space="preserve">до </w:t>
      </w:r>
      <w:r>
        <w:rPr>
          <w:color w:val="000000"/>
          <w:szCs w:val="28"/>
        </w:rPr>
        <w:t>17.00</w:t>
      </w:r>
      <w:r w:rsidRPr="00B2676C">
        <w:rPr>
          <w:color w:val="000000"/>
          <w:szCs w:val="28"/>
        </w:rPr>
        <w:t>,</w:t>
      </w:r>
    </w:p>
    <w:p w:rsidR="00C45137" w:rsidRPr="00B2676C" w:rsidRDefault="00C45137" w:rsidP="00C45137">
      <w:pPr>
        <w:spacing w:line="320" w:lineRule="exact"/>
        <w:ind w:firstLine="540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перерыв                            с </w:t>
      </w:r>
      <w:r>
        <w:rPr>
          <w:color w:val="000000"/>
          <w:szCs w:val="28"/>
        </w:rPr>
        <w:t>12.00</w:t>
      </w:r>
      <w:r w:rsidRPr="00B2676C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13.00</w:t>
      </w:r>
      <w:r w:rsidRPr="00B2676C">
        <w:rPr>
          <w:color w:val="000000"/>
          <w:szCs w:val="28"/>
        </w:rPr>
        <w:t>,</w:t>
      </w:r>
    </w:p>
    <w:p w:rsidR="00C45137" w:rsidRPr="00B2676C" w:rsidRDefault="00C45137" w:rsidP="00C45137">
      <w:pPr>
        <w:spacing w:line="320" w:lineRule="exact"/>
        <w:ind w:firstLine="540"/>
        <w:rPr>
          <w:bCs/>
          <w:color w:val="000000"/>
          <w:szCs w:val="28"/>
        </w:rPr>
      </w:pPr>
      <w:r w:rsidRPr="00B2676C">
        <w:rPr>
          <w:color w:val="000000"/>
          <w:szCs w:val="28"/>
        </w:rPr>
        <w:t>суббота, воскресенье   -  выходные дни.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Справочные телефоны: </w:t>
      </w:r>
      <w:r>
        <w:rPr>
          <w:color w:val="000000"/>
          <w:szCs w:val="28"/>
        </w:rPr>
        <w:t>8(34243) 2 24 03, 2 28 88</w:t>
      </w:r>
      <w:r w:rsidRPr="00B2676C">
        <w:rPr>
          <w:color w:val="000000"/>
          <w:szCs w:val="28"/>
        </w:rPr>
        <w:t>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Адрес официального сайта органа, предоставляющего муниципальную услугу,</w:t>
      </w:r>
      <w:r w:rsidRPr="00B2676C" w:rsidDel="00797907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в сети «Интернет», содержащего информацию о порядке предоставления муниципальной услуги: </w:t>
      </w:r>
      <w:hyperlink r:id="rId10" w:history="1">
        <w:r w:rsidRPr="005B60BC">
          <w:rPr>
            <w:rStyle w:val="a9"/>
            <w:szCs w:val="28"/>
          </w:rPr>
          <w:t>http://krasnovishersk.permarea.ru/krasnovis</w:t>
        </w:r>
        <w:r w:rsidRPr="005B60BC">
          <w:rPr>
            <w:rStyle w:val="a9"/>
            <w:szCs w:val="28"/>
          </w:rPr>
          <w:t>h</w:t>
        </w:r>
        <w:r w:rsidRPr="005B60BC">
          <w:rPr>
            <w:rStyle w:val="a9"/>
            <w:szCs w:val="28"/>
          </w:rPr>
          <w:t>erskoe</w:t>
        </w:r>
      </w:hyperlink>
      <w:r w:rsidRPr="009933E3">
        <w:rPr>
          <w:color w:val="000000"/>
          <w:szCs w:val="28"/>
        </w:rPr>
        <w:t>.</w:t>
      </w:r>
    </w:p>
    <w:p w:rsidR="00C45137" w:rsidRPr="00B2676C" w:rsidRDefault="00C45137" w:rsidP="00C4513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B2676C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B2676C">
          <w:rPr>
            <w:rStyle w:val="a9"/>
            <w:color w:val="000000"/>
            <w:szCs w:val="28"/>
          </w:rPr>
          <w:t>http://gosuslugi.permkrai.ru/</w:t>
        </w:r>
      </w:hyperlink>
      <w:r w:rsidRPr="00B2676C">
        <w:rPr>
          <w:color w:val="000000"/>
          <w:szCs w:val="28"/>
        </w:rPr>
        <w:t xml:space="preserve"> (далее – Региональный портал).</w:t>
      </w:r>
    </w:p>
    <w:p w:rsidR="00C45137" w:rsidRPr="00F67E5B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Адрес электронной почты для направления обращений </w:t>
      </w:r>
      <w:r w:rsidRPr="00B2676C">
        <w:rPr>
          <w:color w:val="000000"/>
          <w:szCs w:val="28"/>
        </w:rPr>
        <w:br/>
        <w:t xml:space="preserve">по вопросам предоставления муниципальной услуги: </w:t>
      </w:r>
      <w:hyperlink r:id="rId13" w:history="1">
        <w:r w:rsidRPr="00517F39">
          <w:rPr>
            <w:rStyle w:val="a9"/>
            <w:szCs w:val="28"/>
          </w:rPr>
          <w:t>vishera_gp@mail.ru</w:t>
        </w:r>
      </w:hyperlink>
      <w:r>
        <w:rPr>
          <w:color w:val="000000"/>
          <w:szCs w:val="28"/>
        </w:rPr>
        <w:t xml:space="preserve">.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color w:val="000000"/>
          <w:szCs w:val="28"/>
        </w:rPr>
      </w:pPr>
      <w:r w:rsidRPr="00B2676C">
        <w:rPr>
          <w:color w:val="000000"/>
        </w:rPr>
        <w:t xml:space="preserve">1.3.2. </w:t>
      </w:r>
      <w:r w:rsidRPr="00B2676C">
        <w:rPr>
          <w:color w:val="000000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B2676C">
        <w:rPr>
          <w:b/>
          <w:bCs/>
          <w:color w:val="000000"/>
        </w:rPr>
        <w:t xml:space="preserve"> </w:t>
      </w:r>
      <w:r w:rsidRPr="00B2676C">
        <w:rPr>
          <w:bCs/>
          <w:color w:val="000000"/>
          <w:szCs w:val="28"/>
        </w:rPr>
        <w:t>организаций, участвующих в предоставлении муниципальной услуги.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C45137" w:rsidRPr="00B2676C" w:rsidRDefault="00C45137" w:rsidP="00C45137">
      <w:pPr>
        <w:pStyle w:val="ae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B2676C">
        <w:rPr>
          <w:color w:val="000000"/>
          <w:szCs w:val="28"/>
          <w:u w:val="single"/>
        </w:rPr>
        <w:t>http://mfc.permkrai.ru./.</w:t>
      </w:r>
    </w:p>
    <w:p w:rsidR="00C45137" w:rsidRPr="00B2676C" w:rsidRDefault="00C45137" w:rsidP="00C4513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информационных стендах в здании органа, предоставляющего муниципальную услугу;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официальном сайте;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Едином портале;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на Региональном портале;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с использованием средств телефонной связи;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при личном обращении в орган, предоставляющий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МФЦ.</w:t>
      </w:r>
    </w:p>
    <w:p w:rsidR="00C45137" w:rsidRPr="00B2676C" w:rsidRDefault="00C45137" w:rsidP="00C4513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B267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извлечения из текста административного регламента;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блок-схема предоставления муниципальной услуги;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перечни документов, необходимых для предоставления муниципальной услуги;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информация о местонахождении, справочных</w:t>
      </w:r>
      <w:r w:rsidRPr="00B2676C" w:rsidDel="00362363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телефонах, адресе официального сайта и электронной почты, графике работы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органа, предоставляющего муниципальную услугу;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график приема заявителей должностными лицами, муниципальными служащими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органа, предоставляющего муниципальную услугу;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информация о сроках предоставления муниципальной услуги;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основания для отказа в предоставлении муниципальной услуги;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порядок информирования о ходе предоставления муниципальной услуги;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порядок получения консультаций;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C45137" w:rsidRPr="00B2676C" w:rsidRDefault="00C45137" w:rsidP="00C45137">
      <w:pPr>
        <w:spacing w:line="320" w:lineRule="exact"/>
        <w:ind w:firstLine="45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иная информация необходимая для предоставления муниципальной услуги.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>II. Стандарт предоставления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2.1. Наименование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2.1.1. </w:t>
      </w:r>
      <w:r w:rsidRPr="00B2676C">
        <w:rPr>
          <w:color w:val="000000"/>
          <w:szCs w:val="22"/>
        </w:rPr>
        <w:t xml:space="preserve">Прием заявлений и выдача документов о согласовании переустройства </w:t>
      </w:r>
      <w:r w:rsidRPr="00B2676C">
        <w:rPr>
          <w:color w:val="000000"/>
          <w:szCs w:val="22"/>
        </w:rPr>
        <w:br/>
        <w:t>и (или) перепланировки жилого помещения</w:t>
      </w:r>
      <w:r w:rsidRPr="00B2676C">
        <w:rPr>
          <w:color w:val="000000"/>
          <w:szCs w:val="28"/>
        </w:rPr>
        <w:t>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 </w:t>
      </w:r>
      <w:r w:rsidRPr="00B2676C">
        <w:rPr>
          <w:bCs/>
          <w:iCs/>
          <w:color w:val="000000"/>
          <w:szCs w:val="28"/>
        </w:rPr>
        <w:t xml:space="preserve">Наименование органа местного самоуправления, </w:t>
      </w:r>
      <w:r w:rsidRPr="00B2676C">
        <w:rPr>
          <w:bCs/>
          <w:iCs/>
          <w:color w:val="000000"/>
          <w:szCs w:val="28"/>
        </w:rPr>
        <w:br/>
        <w:t>предоставляющего муниципальную услугу</w:t>
      </w:r>
      <w:r w:rsidRPr="00B2676C">
        <w:rPr>
          <w:color w:val="000000"/>
          <w:szCs w:val="28"/>
        </w:rPr>
        <w:t xml:space="preserve">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2.2.1. Органом, уполномоченным на предоставление муниципальной услуги, </w:t>
      </w:r>
      <w:r w:rsidRPr="00B2676C">
        <w:rPr>
          <w:color w:val="000000"/>
          <w:szCs w:val="28"/>
        </w:rPr>
        <w:br/>
        <w:t>является</w:t>
      </w:r>
      <w:r>
        <w:rPr>
          <w:color w:val="000000"/>
          <w:szCs w:val="28"/>
        </w:rPr>
        <w:t xml:space="preserve"> Администрация Красновишерского городского поселения</w:t>
      </w:r>
      <w:r w:rsidRPr="00B2676C">
        <w:rPr>
          <w:color w:val="000000"/>
          <w:szCs w:val="28"/>
        </w:rPr>
        <w:t xml:space="preserve"> (далее - орган, предоставляющий муниципальную услугу).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  <w:r w:rsidRPr="00B2676C">
        <w:rPr>
          <w:rStyle w:val="afb"/>
          <w:b w:val="0"/>
          <w:color w:val="000000"/>
          <w:szCs w:val="28"/>
        </w:rPr>
        <w:lastRenderedPageBreak/>
        <w:t xml:space="preserve">Управлением Федеральной службы государственной регистрации, кадастра </w:t>
      </w:r>
      <w:r w:rsidRPr="00B2676C">
        <w:rPr>
          <w:rStyle w:val="afb"/>
          <w:b w:val="0"/>
          <w:color w:val="000000"/>
          <w:szCs w:val="28"/>
        </w:rPr>
        <w:br/>
        <w:t>и картографии по Пермскому краю;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rStyle w:val="afb"/>
          <w:b w:val="0"/>
          <w:color w:val="000000"/>
          <w:szCs w:val="28"/>
        </w:rPr>
        <w:t>Государственной инспекцией по контролю за объектами культурного наследия Пермского края</w:t>
      </w:r>
      <w:r w:rsidRPr="00B2676C">
        <w:rPr>
          <w:color w:val="000000"/>
          <w:szCs w:val="28"/>
        </w:rPr>
        <w:t>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rStyle w:val="afb"/>
          <w:b w:val="0"/>
          <w:bCs w:val="0"/>
          <w:color w:val="000000"/>
          <w:szCs w:val="28"/>
        </w:rPr>
      </w:pPr>
      <w:r w:rsidRPr="00B2676C">
        <w:rPr>
          <w:color w:val="000000"/>
          <w:szCs w:val="28"/>
        </w:rPr>
        <w:t xml:space="preserve">Специализированными государственными и муниципальными организациями технической инвентаризации.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>2.2.3.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</w:rPr>
        <w:t>Орган, предоставляющий муниципальную услугу, не вправе требовать от заявителя: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bookmarkStart w:id="0" w:name="Par61"/>
      <w:bookmarkEnd w:id="0"/>
      <w:r w:rsidRPr="00B2676C">
        <w:rPr>
          <w:color w:val="000000"/>
          <w:szCs w:val="28"/>
        </w:rPr>
        <w:t>2.3. Описание результата предоставления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2.3.1. Результатом предоставления муниципальной услуги является: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выдача (направление) заявителю документа, подтверждающего </w:t>
      </w:r>
      <w:r>
        <w:rPr>
          <w:color w:val="000000"/>
        </w:rPr>
        <w:t xml:space="preserve">принятие </w:t>
      </w:r>
      <w:r w:rsidRPr="00B2676C">
        <w:rPr>
          <w:color w:val="000000"/>
        </w:rPr>
        <w:t>решения</w:t>
      </w:r>
      <w:r>
        <w:rPr>
          <w:color w:val="000000"/>
        </w:rPr>
        <w:t xml:space="preserve"> </w:t>
      </w:r>
      <w:r w:rsidRPr="00B2676C">
        <w:rPr>
          <w:color w:val="000000"/>
        </w:rPr>
        <w:t>о согласовании переустройства и (или) перепланировки жилого помещения;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</w:rPr>
        <w:t xml:space="preserve">выдача (направление) заявителю документа, подтверждающего </w:t>
      </w:r>
      <w:r>
        <w:rPr>
          <w:color w:val="000000"/>
        </w:rPr>
        <w:t xml:space="preserve">принятие </w:t>
      </w:r>
      <w:r w:rsidRPr="00B2676C">
        <w:rPr>
          <w:color w:val="000000"/>
        </w:rPr>
        <w:t>решения об отказе в согласовании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2.4. Срок предоставления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Cs w:val="28"/>
        </w:rPr>
      </w:pPr>
      <w:r w:rsidRPr="00B2676C">
        <w:rPr>
          <w:color w:val="000000"/>
          <w:szCs w:val="28"/>
        </w:rPr>
        <w:t xml:space="preserve">2.4.2. Решение о согласовании или отказе в согласовании переустройства </w:t>
      </w:r>
      <w:r w:rsidRPr="00B2676C">
        <w:rPr>
          <w:color w:val="000000"/>
          <w:szCs w:val="28"/>
        </w:rPr>
        <w:br/>
        <w:t xml:space="preserve">и (или) перепланировки жилого помещения должно быть принято не позднее чем через 45 </w:t>
      </w:r>
      <w:r w:rsidRPr="00B2676C">
        <w:rPr>
          <w:color w:val="000000"/>
          <w:szCs w:val="28"/>
        </w:rPr>
        <w:lastRenderedPageBreak/>
        <w:t>дней со дня представления заявления и документов, о</w:t>
      </w:r>
      <w:r w:rsidRPr="00B2676C">
        <w:rPr>
          <w:bCs/>
          <w:iCs/>
          <w:color w:val="000000"/>
          <w:szCs w:val="28"/>
        </w:rPr>
        <w:t>бязанность по представлению которых возложена на заявителя,</w:t>
      </w:r>
      <w:r w:rsidRPr="00B2676C">
        <w:rPr>
          <w:b/>
          <w:bCs/>
          <w:i/>
          <w:i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в орган, предоставляющий муниципальную услугу</w:t>
      </w:r>
      <w:r w:rsidRPr="00B2676C">
        <w:rPr>
          <w:b/>
          <w:i/>
          <w:color w:val="000000"/>
          <w:szCs w:val="28"/>
        </w:rPr>
        <w:t>.</w:t>
      </w:r>
    </w:p>
    <w:p w:rsidR="00C45137" w:rsidRPr="00B2676C" w:rsidRDefault="00C45137" w:rsidP="00C45137">
      <w:pPr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B2676C">
        <w:rPr>
          <w:color w:val="000000"/>
          <w:szCs w:val="28"/>
        </w:rPr>
        <w:br/>
        <w:t>о согласовании переустройства и (или) перепланировки жилого помещения либо принятие решения об отказе в согласовании</w:t>
      </w:r>
      <w:r w:rsidRPr="00B2676C">
        <w:rPr>
          <w:color w:val="000000"/>
        </w:rPr>
        <w:t xml:space="preserve"> переустройства и (или) перепланировки жилого помещения,</w:t>
      </w:r>
      <w:r w:rsidRPr="00B2676C">
        <w:rPr>
          <w:color w:val="000000"/>
          <w:szCs w:val="28"/>
        </w:rPr>
        <w:t xml:space="preserve"> не должен превышать </w:t>
      </w:r>
      <w:r w:rsidRPr="00B2676C">
        <w:rPr>
          <w:color w:val="000000"/>
        </w:rPr>
        <w:t>3 рабочих дней со дня принятия соответствующего решения</w:t>
      </w:r>
      <w:r w:rsidRPr="00B2676C">
        <w:rPr>
          <w:color w:val="000000"/>
          <w:szCs w:val="28"/>
        </w:rPr>
        <w:t>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45137" w:rsidRPr="00B2676C" w:rsidRDefault="00C45137" w:rsidP="00C45137">
      <w:pPr>
        <w:spacing w:line="320" w:lineRule="exact"/>
        <w:ind w:firstLine="567"/>
        <w:jc w:val="both"/>
        <w:rPr>
          <w:color w:val="000000"/>
          <w:szCs w:val="28"/>
        </w:rPr>
      </w:pPr>
    </w:p>
    <w:p w:rsidR="00C45137" w:rsidRPr="00C45137" w:rsidRDefault="00C45137" w:rsidP="00C45137">
      <w:pPr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2.5.1. </w:t>
      </w:r>
      <w:r w:rsidRPr="00C45137">
        <w:rPr>
          <w:color w:val="000000"/>
          <w:szCs w:val="28"/>
        </w:rPr>
        <w:t xml:space="preserve">Предоставление муниципальной услуги осуществляется </w:t>
      </w:r>
      <w:r w:rsidRPr="00C45137">
        <w:rPr>
          <w:color w:val="000000"/>
          <w:szCs w:val="28"/>
        </w:rPr>
        <w:br/>
        <w:t>в соответствии с:</w:t>
      </w:r>
    </w:p>
    <w:p w:rsidR="00C45137" w:rsidRPr="00B2676C" w:rsidRDefault="00C45137" w:rsidP="00C45137">
      <w:pPr>
        <w:spacing w:line="320" w:lineRule="exact"/>
        <w:ind w:firstLine="567"/>
        <w:jc w:val="both"/>
        <w:rPr>
          <w:color w:val="000000"/>
          <w:szCs w:val="28"/>
        </w:rPr>
      </w:pPr>
      <w:hyperlink r:id="rId14" w:history="1">
        <w:r w:rsidRPr="00B2676C">
          <w:rPr>
            <w:color w:val="000000"/>
            <w:szCs w:val="28"/>
          </w:rPr>
          <w:t>Конституцией</w:t>
        </w:r>
      </w:hyperlink>
      <w:r w:rsidRPr="00B2676C">
        <w:rPr>
          <w:color w:val="000000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C45137" w:rsidRPr="00B2676C" w:rsidRDefault="00C45137" w:rsidP="00C45137">
      <w:pPr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Жилищным </w:t>
      </w:r>
      <w:hyperlink r:id="rId15" w:history="1">
        <w:r w:rsidRPr="00B2676C">
          <w:rPr>
            <w:color w:val="000000"/>
            <w:szCs w:val="28"/>
          </w:rPr>
          <w:t>кодекс</w:t>
        </w:r>
      </w:hyperlink>
      <w:r w:rsidRPr="00B2676C">
        <w:rPr>
          <w:color w:val="000000"/>
          <w:szCs w:val="28"/>
        </w:rPr>
        <w:t>ом Российской Федерации от 29 декабря 2004 г. № 188-ФЗ («Российская газета», № 1, 12.01.2005 г.);</w:t>
      </w:r>
    </w:p>
    <w:p w:rsidR="00C45137" w:rsidRPr="00B2676C" w:rsidRDefault="00C45137" w:rsidP="00C45137">
      <w:pPr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Федеральным </w:t>
      </w:r>
      <w:hyperlink r:id="rId16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C45137" w:rsidRPr="00B2676C" w:rsidRDefault="00C45137" w:rsidP="00C45137">
      <w:pPr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Федеральным </w:t>
      </w:r>
      <w:hyperlink r:id="rId17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Федеральным </w:t>
      </w:r>
      <w:hyperlink r:id="rId18" w:history="1">
        <w:r w:rsidRPr="00B2676C">
          <w:rPr>
            <w:color w:val="000000"/>
            <w:szCs w:val="28"/>
          </w:rPr>
          <w:t>закон</w:t>
        </w:r>
      </w:hyperlink>
      <w:r w:rsidRPr="00B2676C">
        <w:rPr>
          <w:color w:val="000000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9" w:history="1">
        <w:r w:rsidRPr="00B2676C">
          <w:rPr>
            <w:color w:val="000000"/>
            <w:szCs w:val="28"/>
          </w:rPr>
          <w:t>постановление</w:t>
        </w:r>
      </w:hyperlink>
      <w:r w:rsidRPr="00B2676C">
        <w:rPr>
          <w:color w:val="000000"/>
          <w:szCs w:val="28"/>
        </w:rPr>
        <w:t>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 г.);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0" w:history="1">
        <w:r w:rsidRPr="00B2676C">
          <w:rPr>
            <w:color w:val="000000"/>
            <w:szCs w:val="28"/>
          </w:rPr>
          <w:t>постановление</w:t>
        </w:r>
      </w:hyperlink>
      <w:r w:rsidRPr="00B2676C">
        <w:rPr>
          <w:color w:val="000000"/>
          <w:szCs w:val="28"/>
        </w:rPr>
        <w:t>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РФ, 21.08.2006 г., № 34, ст. 3680);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1" w:history="1">
        <w:r w:rsidRPr="00B2676C">
          <w:rPr>
            <w:color w:val="000000"/>
            <w:szCs w:val="28"/>
          </w:rPr>
          <w:t>постановление</w:t>
        </w:r>
      </w:hyperlink>
      <w:r w:rsidRPr="00B2676C">
        <w:rPr>
          <w:color w:val="000000"/>
          <w:szCs w:val="28"/>
        </w:rPr>
        <w:t xml:space="preserve">м Государственного комитета Российской Федерации по строительству и жилищно-коммунальному комплексу от 27 сентября 2003 г. </w:t>
      </w:r>
      <w:r w:rsidRPr="00B2676C">
        <w:rPr>
          <w:color w:val="000000"/>
          <w:szCs w:val="28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C45137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22" w:history="1">
        <w:r w:rsidRPr="00B2676C">
          <w:rPr>
            <w:color w:val="000000"/>
            <w:szCs w:val="28"/>
          </w:rPr>
          <w:t>постановление</w:t>
        </w:r>
      </w:hyperlink>
      <w:r w:rsidRPr="00B2676C">
        <w:rPr>
          <w:color w:val="000000"/>
          <w:szCs w:val="28"/>
        </w:rPr>
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702);</w:t>
      </w:r>
    </w:p>
    <w:p w:rsidR="00C45137" w:rsidRPr="00903FD5" w:rsidRDefault="00C45137" w:rsidP="00C45137">
      <w:pPr>
        <w:spacing w:line="32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903FD5">
        <w:rPr>
          <w:color w:val="000000"/>
          <w:szCs w:val="28"/>
        </w:rPr>
        <w:t>остановлением администрации Красновишерского городского поселения</w:t>
      </w:r>
      <w:r w:rsidRPr="00903FD5">
        <w:rPr>
          <w:b/>
          <w:i/>
          <w:color w:val="000000"/>
          <w:szCs w:val="28"/>
        </w:rPr>
        <w:t xml:space="preserve"> </w:t>
      </w:r>
      <w:r w:rsidRPr="00903FD5">
        <w:rPr>
          <w:b/>
          <w:i/>
          <w:color w:val="000000"/>
          <w:szCs w:val="28"/>
        </w:rPr>
        <w:br/>
      </w:r>
      <w:r w:rsidRPr="00280796">
        <w:rPr>
          <w:szCs w:val="28"/>
        </w:rPr>
        <w:t>от</w:t>
      </w:r>
      <w:r w:rsidRPr="00280796">
        <w:rPr>
          <w:i/>
          <w:szCs w:val="28"/>
        </w:rPr>
        <w:t xml:space="preserve"> </w:t>
      </w:r>
      <w:r w:rsidRPr="00280796">
        <w:rPr>
          <w:szCs w:val="28"/>
        </w:rPr>
        <w:t>22.06.2012</w:t>
      </w:r>
      <w:r w:rsidRPr="00280796">
        <w:rPr>
          <w:b/>
          <w:i/>
          <w:szCs w:val="28"/>
        </w:rPr>
        <w:t xml:space="preserve"> </w:t>
      </w:r>
      <w:r w:rsidRPr="00280796">
        <w:rPr>
          <w:szCs w:val="28"/>
        </w:rPr>
        <w:t>№ 188 «Об утверждении Порядка разработки и утверждения административных регламентов предоставления муниципальных услуг в</w:t>
      </w:r>
      <w:r w:rsidRPr="00903FD5">
        <w:rPr>
          <w:color w:val="000000"/>
          <w:szCs w:val="28"/>
        </w:rPr>
        <w:t xml:space="preserve"> Красновишерском городском поселении</w:t>
      </w:r>
      <w:r>
        <w:rPr>
          <w:color w:val="000000"/>
          <w:szCs w:val="28"/>
        </w:rPr>
        <w:t xml:space="preserve"> Пермского края</w:t>
      </w:r>
      <w:r w:rsidRPr="00903FD5">
        <w:rPr>
          <w:color w:val="000000"/>
          <w:szCs w:val="28"/>
        </w:rPr>
        <w:t>».</w:t>
      </w:r>
    </w:p>
    <w:p w:rsidR="00C45137" w:rsidRPr="00B2676C" w:rsidRDefault="00C45137" w:rsidP="00C45137">
      <w:pPr>
        <w:spacing w:line="320" w:lineRule="exact"/>
        <w:ind w:firstLine="567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spacing w:line="320" w:lineRule="exact"/>
        <w:ind w:firstLine="567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 Исчерпывающий перечень документов, необходимых в соответствии </w:t>
      </w:r>
      <w:r w:rsidRPr="00B2676C">
        <w:rPr>
          <w:color w:val="000000"/>
          <w:szCs w:val="28"/>
        </w:rPr>
        <w:br/>
        <w:t xml:space="preserve">с нормативными правовыми актами для предоставления </w:t>
      </w:r>
    </w:p>
    <w:p w:rsidR="00C45137" w:rsidRPr="00B2676C" w:rsidRDefault="00C45137" w:rsidP="00C45137">
      <w:pPr>
        <w:spacing w:line="320" w:lineRule="exact"/>
        <w:ind w:firstLine="567"/>
        <w:jc w:val="center"/>
        <w:rPr>
          <w:color w:val="000000"/>
        </w:rPr>
      </w:pPr>
      <w:r w:rsidRPr="00B2676C">
        <w:rPr>
          <w:color w:val="000000"/>
          <w:szCs w:val="28"/>
        </w:rPr>
        <w:t xml:space="preserve">муниципальной услуги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tabs>
          <w:tab w:val="left" w:pos="0"/>
          <w:tab w:val="left" w:pos="1134"/>
          <w:tab w:val="left" w:pos="1276"/>
        </w:tabs>
        <w:ind w:firstLine="72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 Исчерпывающий перечень документов, необходимых </w:t>
      </w:r>
      <w:r w:rsidRPr="00B2676C">
        <w:rPr>
          <w:color w:val="000000"/>
          <w:szCs w:val="28"/>
        </w:rPr>
        <w:br/>
        <w:t>для предоставления муниципальной услуги: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2.6.1.1. заявление о переустройстве и (или) перепланировке по </w:t>
      </w:r>
      <w:hyperlink r:id="rId23" w:history="1">
        <w:r w:rsidRPr="00B2676C">
          <w:rPr>
            <w:color w:val="000000"/>
            <w:szCs w:val="28"/>
          </w:rPr>
          <w:t>форме</w:t>
        </w:r>
      </w:hyperlink>
      <w:r w:rsidRPr="00B2676C">
        <w:rPr>
          <w:color w:val="000000"/>
          <w:szCs w:val="28"/>
        </w:rPr>
        <w:t xml:space="preserve"> согласно приложению 1 к административному регламенту;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2.6.1.2. правоустанавливающие документы на переустраиваемое и (или) перепланируемое жилое помещение (подлинники или засвидетельствованные </w:t>
      </w:r>
      <w:r w:rsidRPr="00B2676C">
        <w:rPr>
          <w:color w:val="000000"/>
          <w:szCs w:val="28"/>
        </w:rPr>
        <w:br/>
        <w:t>в нотариальном порядке копии);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2.6.1.4. технический паспорт переустраиваемого и (или) перепланируемого жилого помещения;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</w:rPr>
        <w:t xml:space="preserve">2.6.2. </w:t>
      </w:r>
      <w:r w:rsidRPr="00B2676C">
        <w:rPr>
          <w:color w:val="000000"/>
          <w:szCs w:val="28"/>
        </w:rPr>
        <w:t xml:space="preserve">Заявитель вправе не представлять документы, предусмотренные пунктами 2.6.1.4. и 2.6.1.6., а также в случае, если право на переводимое помещение зарегистрировано в Едином государственном реестре прав </w:t>
      </w:r>
      <w:r w:rsidRPr="00B2676C">
        <w:rPr>
          <w:color w:val="000000"/>
          <w:szCs w:val="28"/>
        </w:rPr>
        <w:br/>
        <w:t>на недвижимое имущество и сделок с ним, документы, предусмотренные пунктом 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2.6.2.1. правоустанавливающие документы на переустраиваемое и (или) перепланируемое жилое помещение, если право на него зарегистрировано </w:t>
      </w:r>
      <w:r w:rsidRPr="00B2676C">
        <w:rPr>
          <w:color w:val="000000"/>
          <w:szCs w:val="28"/>
        </w:rPr>
        <w:br/>
        <w:t>в Едином государственном реестре прав на недвижимое имущество и сделок с ним;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2.6.2.2. технический паспорт переустраиваемого и (или) перепланируемого жилого помещения;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B2676C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2.7.1. Основанием для отказа в приеме документов, необходимых </w:t>
      </w:r>
      <w:r w:rsidRPr="00B2676C">
        <w:rPr>
          <w:color w:val="000000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B2676C">
        <w:rPr>
          <w:color w:val="000000"/>
          <w:szCs w:val="28"/>
        </w:rPr>
        <w:t>2.9.1. Отказ в согласовании переустройства и (или) перепланировки жилого помещения допускается в случае: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2.9.1.1.</w:t>
      </w:r>
      <w:r>
        <w:rPr>
          <w:color w:val="000000"/>
          <w:szCs w:val="28"/>
        </w:rPr>
        <w:t xml:space="preserve"> </w:t>
      </w:r>
      <w:r w:rsidRPr="00055E54">
        <w:rPr>
          <w:color w:val="000000"/>
          <w:szCs w:val="28"/>
        </w:rPr>
        <w:t>непредставлени</w:t>
      </w:r>
      <w:r>
        <w:rPr>
          <w:color w:val="000000"/>
          <w:szCs w:val="28"/>
        </w:rPr>
        <w:t>я</w:t>
      </w:r>
      <w:r w:rsidRPr="00055E54">
        <w:rPr>
          <w:color w:val="000000"/>
          <w:szCs w:val="28"/>
        </w:rPr>
        <w:t xml:space="preserve"> документов, установленных пунктом 2.6.1 административного регламента, обязанность по представлению которых с учетом </w:t>
      </w:r>
      <w:r>
        <w:rPr>
          <w:color w:val="000000"/>
          <w:szCs w:val="28"/>
        </w:rPr>
        <w:t xml:space="preserve">положений </w:t>
      </w:r>
      <w:r w:rsidRPr="00055E54">
        <w:rPr>
          <w:color w:val="000000"/>
          <w:szCs w:val="28"/>
        </w:rPr>
        <w:t>пункта 2.6.2 административного регламента возложена на заявителя</w:t>
      </w:r>
      <w:r>
        <w:rPr>
          <w:color w:val="000000"/>
          <w:szCs w:val="28"/>
        </w:rPr>
        <w:t>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уведомил(а)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</w:t>
      </w:r>
      <w:r w:rsidRPr="00B2676C">
        <w:rPr>
          <w:color w:val="000000"/>
          <w:szCs w:val="28"/>
        </w:rPr>
        <w:lastRenderedPageBreak/>
        <w:t>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2.9.1.3. представления документов в ненадлежащий орган;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2676C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2676C">
        <w:rPr>
          <w:color w:val="000000"/>
          <w:szCs w:val="28"/>
        </w:rPr>
        <w:br/>
        <w:t>в предоставлении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B2676C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2.11. Порядок, размер и основания взимания государственной пошлины </w:t>
      </w:r>
      <w:r w:rsidRPr="00B2676C">
        <w:rPr>
          <w:color w:val="000000"/>
          <w:szCs w:val="28"/>
        </w:rPr>
        <w:br/>
        <w:t>или иной платы, взимаемой за предоставление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2.12. Максимальный срок ожидания в очереди при подаче запроса </w:t>
      </w:r>
      <w:r w:rsidRPr="00B2676C">
        <w:rPr>
          <w:color w:val="000000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>
        <w:rPr>
          <w:color w:val="000000"/>
          <w:szCs w:val="28"/>
        </w:rPr>
        <w:t xml:space="preserve">15 </w:t>
      </w:r>
      <w:r w:rsidRPr="00B2676C">
        <w:rPr>
          <w:color w:val="000000"/>
          <w:szCs w:val="28"/>
        </w:rPr>
        <w:t>минут.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color w:val="000000"/>
          <w:szCs w:val="28"/>
        </w:rPr>
        <w:t xml:space="preserve">15 </w:t>
      </w:r>
      <w:r w:rsidRPr="00B2676C">
        <w:rPr>
          <w:color w:val="000000"/>
          <w:szCs w:val="28"/>
        </w:rPr>
        <w:t>минут.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2.13. Срок регистрации запроса о предоставлении муниципальной услуги</w:t>
      </w:r>
    </w:p>
    <w:p w:rsidR="00C45137" w:rsidRPr="00B2676C" w:rsidRDefault="00C45137" w:rsidP="00C45137">
      <w:pPr>
        <w:pStyle w:val="NormalWeb"/>
        <w:spacing w:before="0" w:after="0"/>
        <w:ind w:firstLine="709"/>
        <w:jc w:val="both"/>
        <w:rPr>
          <w:color w:val="000000"/>
          <w:szCs w:val="28"/>
        </w:rPr>
      </w:pP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 w:val="28"/>
          <w:szCs w:val="28"/>
        </w:rPr>
        <w:t>2.</w:t>
      </w:r>
      <w:r w:rsidRPr="00C45137">
        <w:rPr>
          <w:color w:val="000000"/>
          <w:szCs w:val="28"/>
        </w:rPr>
        <w:t>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B2676C">
        <w:rPr>
          <w:color w:val="000000"/>
          <w:szCs w:val="28"/>
        </w:rPr>
        <w:br/>
      </w:r>
      <w:r w:rsidRPr="00B2676C">
        <w:rPr>
          <w:color w:val="000000"/>
          <w:szCs w:val="28"/>
        </w:rPr>
        <w:lastRenderedPageBreak/>
        <w:t>и оформлению визуальной, текстовой и мультимедийной информации о порядке предоставления муниципальной услуги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</w:rPr>
        <w:t>2.</w:t>
      </w:r>
      <w:r w:rsidRPr="00C45137">
        <w:rPr>
          <w:color w:val="000000"/>
          <w:szCs w:val="28"/>
        </w:rPr>
        <w:t>14.1. Здание, в котором предоставляется муниципальная услуга, должно находиться в зоне пешеходной доступности от остановок общественного транспорта.</w:t>
      </w:r>
      <w:r w:rsidRPr="00B2676C">
        <w:rPr>
          <w:color w:val="000000"/>
          <w:szCs w:val="28"/>
        </w:rPr>
        <w:t xml:space="preserve"> </w:t>
      </w:r>
      <w:r w:rsidRPr="00C45137">
        <w:rPr>
          <w:color w:val="000000"/>
          <w:szCs w:val="28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 xml:space="preserve">2.14.2. Прием заявителей осуществляется в специально выделенных </w:t>
      </w:r>
      <w:r w:rsidRPr="00C45137">
        <w:rPr>
          <w:color w:val="000000"/>
          <w:szCs w:val="28"/>
        </w:rPr>
        <w:br/>
        <w:t xml:space="preserve">для этих целей помещениях. 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C45137">
        <w:rPr>
          <w:color w:val="000000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>номера кабинета (окна);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>2.14.3.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45137" w:rsidRPr="00B2676C" w:rsidRDefault="00C45137" w:rsidP="00C45137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2.15. Показатели доступности и качества муниципальной услуги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Cs w:val="28"/>
        </w:rPr>
      </w:pPr>
    </w:p>
    <w:p w:rsidR="00C45137" w:rsidRPr="00B2676C" w:rsidRDefault="00C45137" w:rsidP="00C45137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2.15.1. Показатели доступности и качества предоставления муниципальной услуги: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2676C">
        <w:rPr>
          <w:color w:val="000000"/>
          <w:szCs w:val="28"/>
        </w:rPr>
        <w:br/>
        <w:t xml:space="preserve">не превышает 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 xml:space="preserve">15 </w:t>
      </w:r>
      <w:r w:rsidRPr="00B2676C">
        <w:rPr>
          <w:color w:val="000000"/>
          <w:szCs w:val="28"/>
        </w:rPr>
        <w:t>минут;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2.15.1.2. возможность получения муниципальной услуги в МФЦ </w:t>
      </w:r>
      <w:r w:rsidRPr="00B2676C">
        <w:rPr>
          <w:color w:val="000000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Едином портале, Региональном портале требованиям нормативных </w:t>
      </w:r>
      <w:r w:rsidRPr="00B2676C">
        <w:rPr>
          <w:color w:val="000000"/>
          <w:szCs w:val="28"/>
        </w:rPr>
        <w:lastRenderedPageBreak/>
        <w:t>правовых актов Российской Федерации, Пермского края;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</w:t>
      </w:r>
      <w:r>
        <w:rPr>
          <w:color w:val="000000"/>
          <w:szCs w:val="28"/>
        </w:rPr>
        <w:t>4. административного регламента</w:t>
      </w:r>
      <w:r w:rsidRPr="00B2676C">
        <w:rPr>
          <w:color w:val="000000"/>
          <w:szCs w:val="28"/>
        </w:rPr>
        <w:t>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2.16.1. Информация о муниципальной услуге: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2.16.1.2. размещена на Региональном портале;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2.16.1.3. размещена на Едином портале.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>2.16.2.1. по электронной почте органа, предоставляющего муниципальную услугу;</w:t>
      </w:r>
    </w:p>
    <w:p w:rsidR="00C45137" w:rsidRPr="00C45137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C45137">
        <w:rPr>
          <w:color w:val="000000"/>
          <w:szCs w:val="28"/>
        </w:rPr>
        <w:t>2.16.2.2. через Единый портал.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B2676C"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B2676C">
        <w:rPr>
          <w:color w:val="000000"/>
          <w:szCs w:val="28"/>
        </w:rPr>
        <w:br/>
        <w:t>о взаимодействии.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Cs w:val="28"/>
        </w:rPr>
      </w:pPr>
      <w:r w:rsidRPr="00B2676C">
        <w:rPr>
          <w:b/>
          <w:color w:val="000000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2676C">
        <w:rPr>
          <w:b/>
          <w:color w:val="000000"/>
          <w:szCs w:val="28"/>
        </w:rPr>
        <w:br/>
        <w:t>в электронной форме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jc w:val="center"/>
        <w:outlineLvl w:val="0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</w:t>
      </w:r>
      <w:r w:rsidRPr="00B2676C">
        <w:rPr>
          <w:color w:val="000000"/>
          <w:szCs w:val="28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3.1.3. выдача (направление) заявителю решения о согласовании (об отказе </w:t>
      </w:r>
      <w:r w:rsidRPr="00B2676C">
        <w:rPr>
          <w:color w:val="000000"/>
          <w:szCs w:val="28"/>
        </w:rPr>
        <w:br/>
        <w:t>в согласовании)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3.2. Блок-схема предоставления муниципальной услуги приведена </w:t>
      </w:r>
      <w:r w:rsidRPr="00B2676C">
        <w:rPr>
          <w:color w:val="000000"/>
          <w:szCs w:val="28"/>
        </w:rPr>
        <w:br/>
        <w:t>в приложении 2 к административному регламенту.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 </w:t>
      </w:r>
      <w:r w:rsidRPr="00B2676C">
        <w:rPr>
          <w:bCs/>
          <w:iCs/>
          <w:color w:val="000000"/>
          <w:szCs w:val="28"/>
        </w:rPr>
        <w:t xml:space="preserve">Прием, регистрация заявления и документов, необходимых </w:t>
      </w:r>
      <w:r w:rsidRPr="00B2676C">
        <w:rPr>
          <w:bCs/>
          <w:iCs/>
          <w:color w:val="000000"/>
          <w:szCs w:val="28"/>
        </w:rPr>
        <w:br/>
        <w:t>для предоставления муниципальной услуги</w:t>
      </w:r>
      <w:r w:rsidRPr="00B2676C">
        <w:rPr>
          <w:color w:val="000000"/>
          <w:szCs w:val="28"/>
        </w:rPr>
        <w:t>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электронной форме через Единый портал;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 электронной почте органа, предоставляющего муниципальную услугу.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специалист </w:t>
      </w:r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B2676C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B2676C">
        <w:rPr>
          <w:color w:val="000000"/>
          <w:szCs w:val="28"/>
        </w:rPr>
        <w:br/>
        <w:t>в орган, предоставляющий муниципальную услугу.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3.3.4.1. устанавливает предмет обращения;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</w:rPr>
      </w:pPr>
      <w:r w:rsidRPr="00B2676C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B2676C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3.3.4.3. </w:t>
      </w:r>
      <w:r w:rsidRPr="00B2676C">
        <w:rPr>
          <w:rFonts w:cs="Calibri"/>
          <w:color w:val="000000"/>
        </w:rPr>
        <w:t xml:space="preserve">регистрирует Заявление с представленными документами в </w:t>
      </w:r>
      <w:r w:rsidRPr="00B2676C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 xml:space="preserve">3.3.4.4. </w:t>
      </w:r>
      <w:r w:rsidRPr="00B2676C">
        <w:rPr>
          <w:rFonts w:cs="Calibri"/>
          <w:color w:val="000000"/>
          <w:szCs w:val="28"/>
        </w:rPr>
        <w:t xml:space="preserve">оформляет расписку </w:t>
      </w:r>
      <w:r w:rsidRPr="00B2676C">
        <w:rPr>
          <w:color w:val="000000"/>
          <w:szCs w:val="28"/>
        </w:rPr>
        <w:t xml:space="preserve">в получении от заявителя документов с указанием их перечня и даты их получения органом, предоставляющим муниципальную услугу, а также </w:t>
      </w:r>
      <w:r w:rsidRPr="00B2676C">
        <w:rPr>
          <w:color w:val="000000"/>
          <w:szCs w:val="28"/>
        </w:rPr>
        <w:lastRenderedPageBreak/>
        <w:t>с указанием перечня документов, которые будут получены по межведомственным запросам.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B2676C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 </w:t>
      </w:r>
      <w:r w:rsidRPr="00B2676C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</w:t>
      </w:r>
      <w:r w:rsidRPr="00B2676C">
        <w:rPr>
          <w:color w:val="000000"/>
          <w:szCs w:val="28"/>
        </w:rPr>
        <w:t xml:space="preserve"> и принятие решения о согласовании (об отказе </w:t>
      </w:r>
      <w:r w:rsidRPr="00B2676C">
        <w:rPr>
          <w:color w:val="000000"/>
          <w:szCs w:val="28"/>
        </w:rPr>
        <w:br/>
        <w:t>в согласовании)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B2676C">
        <w:rPr>
          <w:color w:val="000000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>
        <w:rPr>
          <w:color w:val="000000"/>
          <w:szCs w:val="28"/>
        </w:rPr>
        <w:t>специалист</w:t>
      </w:r>
      <w:r w:rsidRPr="00B2676C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 Ответственный за исполнение административной процедуры: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3.4.3.1.1. документы предоставлены в полном объеме, в соответствии </w:t>
      </w:r>
      <w:r w:rsidRPr="00B2676C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24" w:history="1">
        <w:r w:rsidRPr="00B2676C">
          <w:rPr>
            <w:color w:val="000000"/>
            <w:szCs w:val="28"/>
          </w:rPr>
          <w:t>разделом 2.6</w:t>
        </w:r>
      </w:hyperlink>
      <w:r w:rsidRPr="00B2676C">
        <w:rPr>
          <w:color w:val="000000"/>
          <w:szCs w:val="28"/>
        </w:rPr>
        <w:t xml:space="preserve"> административного регламента;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B2676C">
        <w:rPr>
          <w:color w:val="000000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Срок подготовки и направления ответа на межведомственный запрос </w:t>
      </w:r>
      <w:r w:rsidRPr="00B2676C">
        <w:rPr>
          <w:color w:val="000000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 дней со дня направления уведомления. 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r>
        <w:rPr>
          <w:color w:val="000000"/>
          <w:szCs w:val="28"/>
        </w:rPr>
        <w:t>ответственный</w:t>
      </w:r>
      <w:r w:rsidRPr="00055E54">
        <w:rPr>
          <w:color w:val="000000"/>
          <w:szCs w:val="28"/>
        </w:rPr>
        <w:t xml:space="preserve"> за исполнение административной процедуры </w:t>
      </w:r>
      <w:r w:rsidRPr="00B2676C">
        <w:rPr>
          <w:color w:val="000000"/>
          <w:szCs w:val="28"/>
        </w:rPr>
        <w:t>принимает одно из следующих решений: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3.4.3.3.1. о согласовании переустройства и (или) перепланировки жилого помещения;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3.4.3.3.2. об отказе в согласовании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3.4.3.4.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>после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>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25" w:history="1">
        <w:r w:rsidRPr="00B2676C">
          <w:rPr>
            <w:bCs/>
            <w:color w:val="000000"/>
            <w:szCs w:val="28"/>
          </w:rPr>
          <w:t>Приложение № 3</w:t>
        </w:r>
      </w:hyperlink>
      <w:r w:rsidRPr="00B2676C">
        <w:rPr>
          <w:bCs/>
          <w:color w:val="000000"/>
          <w:szCs w:val="28"/>
        </w:rPr>
        <w:t xml:space="preserve"> к настоящему Административному регламенту)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 xml:space="preserve">на бланке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bCs/>
          <w:color w:val="000000"/>
          <w:szCs w:val="28"/>
        </w:rPr>
        <w:t>или решение об отказе в согласовании со ссылкой на нарушения, предусмотренные разделом 2.9. административного регламента.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bCs/>
          <w:color w:val="000000"/>
          <w:szCs w:val="28"/>
        </w:rPr>
      </w:pPr>
      <w:r w:rsidRPr="00B2676C">
        <w:rPr>
          <w:bCs/>
          <w:color w:val="000000"/>
          <w:szCs w:val="28"/>
        </w:rPr>
        <w:t xml:space="preserve">3.4.3.5. направляет оформленный проект решения о согласовании </w:t>
      </w:r>
      <w:r w:rsidRPr="00B2676C">
        <w:rPr>
          <w:bCs/>
          <w:color w:val="000000"/>
          <w:szCs w:val="28"/>
        </w:rPr>
        <w:br/>
        <w:t xml:space="preserve">или об отказе в согласовании переустройства и (или) перепланировки жилого помещения руководителю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 w:rsidDel="00DD7FA4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в целях рассмотрения и подписания</w:t>
      </w:r>
      <w:r w:rsidRPr="00B2676C">
        <w:rPr>
          <w:bCs/>
          <w:color w:val="000000"/>
          <w:szCs w:val="28"/>
        </w:rPr>
        <w:t>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B2676C">
        <w:rPr>
          <w:color w:val="000000"/>
          <w:szCs w:val="28"/>
        </w:rPr>
        <w:br/>
        <w:t>в орган, предоставляющий муниципальную услугу</w:t>
      </w:r>
      <w:r w:rsidRPr="00B2676C">
        <w:rPr>
          <w:i/>
          <w:color w:val="000000"/>
          <w:szCs w:val="28"/>
        </w:rPr>
        <w:t>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3.4.5. Результатом административной процедуры является </w:t>
      </w:r>
      <w:r>
        <w:rPr>
          <w:color w:val="000000"/>
          <w:szCs w:val="28"/>
        </w:rPr>
        <w:t xml:space="preserve">документ, подтверждающий принятие </w:t>
      </w:r>
      <w:r w:rsidRPr="00B2676C">
        <w:rPr>
          <w:color w:val="000000"/>
          <w:szCs w:val="28"/>
        </w:rPr>
        <w:t xml:space="preserve">решения </w:t>
      </w:r>
      <w:r w:rsidRPr="00B2676C">
        <w:rPr>
          <w:bCs/>
          <w:color w:val="000000"/>
          <w:szCs w:val="28"/>
        </w:rPr>
        <w:t>о согласовании или об отказе в согласовании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3.5.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3.5.1. Основанием для начала административной процедуры является подписание </w:t>
      </w:r>
      <w:r w:rsidRPr="00B2676C">
        <w:rPr>
          <w:bCs/>
          <w:color w:val="000000"/>
          <w:szCs w:val="28"/>
        </w:rPr>
        <w:t xml:space="preserve">руководителем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b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решения о согласовании (отказе в согласовании) переустройства и (или) перепланировки жилого помещения.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 xml:space="preserve">3.5.2. Ответственным за исполнение административной процедуры является </w:t>
      </w:r>
      <w:r>
        <w:rPr>
          <w:color w:val="000000"/>
          <w:szCs w:val="28"/>
        </w:rPr>
        <w:t xml:space="preserve">специалист </w:t>
      </w:r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B2676C" w:rsidDel="0074738E">
        <w:rPr>
          <w:color w:val="000000"/>
          <w:szCs w:val="28"/>
        </w:rPr>
        <w:t xml:space="preserve">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3.5.3. Ответственный за исполнение административной процедуры: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3.5.3.1. регистрирует решение о согласовании (отказе в согласовании) переустройства и (или) перепланировки жилого помещения;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 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 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 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B2676C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</w:rPr>
      </w:pPr>
      <w:r w:rsidRPr="00B2676C">
        <w:rPr>
          <w:color w:val="000000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B2676C">
        <w:rPr>
          <w:color w:val="000000"/>
          <w:szCs w:val="28"/>
        </w:rPr>
        <w:br/>
        <w:t>о согласовании переустройства и (или) перепланировки жилого помещения либо принятие решения об отказе в согласовании</w:t>
      </w:r>
      <w:r w:rsidRPr="00B2676C">
        <w:rPr>
          <w:color w:val="000000"/>
        </w:rPr>
        <w:t xml:space="preserve"> переустройства и (или) перепланировки жилого помещения </w:t>
      </w:r>
      <w:r>
        <w:rPr>
          <w:color w:val="000000"/>
        </w:rPr>
        <w:t xml:space="preserve"> не должен превышать трех рабочих дней </w:t>
      </w:r>
      <w:r w:rsidRPr="00B2676C">
        <w:rPr>
          <w:color w:val="000000"/>
        </w:rPr>
        <w:t>со дня принятия соответствующего решения.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</w:rPr>
      </w:pPr>
      <w:r w:rsidRPr="00B2676C">
        <w:rPr>
          <w:color w:val="000000"/>
          <w:szCs w:val="28"/>
        </w:rPr>
        <w:t xml:space="preserve">3.5.6. Результатом административной процедуры является выдача (направление) заявителю </w:t>
      </w:r>
      <w:r>
        <w:rPr>
          <w:color w:val="000000"/>
          <w:szCs w:val="28"/>
        </w:rPr>
        <w:t xml:space="preserve">документа, подтверждающего принятие </w:t>
      </w:r>
      <w:r w:rsidRPr="00B2676C">
        <w:rPr>
          <w:color w:val="000000"/>
          <w:szCs w:val="28"/>
        </w:rPr>
        <w:t>решения о согласовании (отказе в согласовании)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</w:rPr>
        <w:lastRenderedPageBreak/>
        <w:t>IV. Ф</w:t>
      </w:r>
      <w:r w:rsidRPr="00B2676C">
        <w:rPr>
          <w:b/>
          <w:color w:val="000000"/>
          <w:szCs w:val="28"/>
        </w:rPr>
        <w:t xml:space="preserve">ормы контроля за </w:t>
      </w:r>
      <w:r w:rsidRPr="00B2676C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</w:rPr>
        <w:t>4.1.</w:t>
      </w:r>
      <w:r w:rsidRPr="00B2676C">
        <w:rPr>
          <w:color w:val="000000"/>
        </w:rPr>
        <w:tab/>
      </w:r>
      <w:r w:rsidRPr="00B2676C">
        <w:rPr>
          <w:color w:val="000000"/>
          <w:szCs w:val="28"/>
        </w:rPr>
        <w:t xml:space="preserve">Порядок осуществления текущего контроля за соблюдением </w:t>
      </w:r>
      <w:r w:rsidRPr="00B2676C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>
        <w:rPr>
          <w:rFonts w:eastAsia="Calibri"/>
          <w:color w:val="000000"/>
          <w:szCs w:val="28"/>
          <w:lang w:eastAsia="en-US"/>
        </w:rPr>
        <w:t>г</w:t>
      </w:r>
      <w:r>
        <w:rPr>
          <w:color w:val="000000"/>
          <w:szCs w:val="28"/>
        </w:rPr>
        <w:t>лаву администрации Красновишерского городского поселения</w:t>
      </w:r>
      <w:r w:rsidRPr="00B2676C">
        <w:rPr>
          <w:color w:val="000000"/>
          <w:szCs w:val="28"/>
        </w:rPr>
        <w:t>, в соответствии с должностными обязанностями.</w:t>
      </w:r>
    </w:p>
    <w:p w:rsidR="00C45137" w:rsidRPr="00B2676C" w:rsidRDefault="00C45137" w:rsidP="00C45137">
      <w:pPr>
        <w:widowControl w:val="0"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>
        <w:rPr>
          <w:color w:val="000000"/>
          <w:szCs w:val="28"/>
        </w:rPr>
        <w:t>заместителем главы администрации Красновишерского городского поселения</w:t>
      </w:r>
      <w:r w:rsidRPr="00B2676C">
        <w:rPr>
          <w:color w:val="000000"/>
          <w:szCs w:val="28"/>
        </w:rPr>
        <w:t>, в соответствии с должностными обязанностями.</w:t>
      </w:r>
    </w:p>
    <w:p w:rsidR="00C45137" w:rsidRPr="00B2676C" w:rsidRDefault="00C45137" w:rsidP="00C45137">
      <w:pPr>
        <w:widowControl w:val="0"/>
        <w:suppressAutoHyphens/>
        <w:spacing w:line="320" w:lineRule="exact"/>
        <w:ind w:firstLine="567"/>
        <w:jc w:val="both"/>
        <w:rPr>
          <w:i/>
          <w:color w:val="000000"/>
          <w:szCs w:val="28"/>
          <w:u w:val="single"/>
        </w:rPr>
      </w:pPr>
    </w:p>
    <w:p w:rsidR="00C45137" w:rsidRPr="00B2676C" w:rsidRDefault="00C45137" w:rsidP="00C45137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45137" w:rsidRPr="00B2676C" w:rsidRDefault="00C45137" w:rsidP="00C45137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4.2.1. </w:t>
      </w:r>
      <w:r w:rsidRPr="00B2676C">
        <w:rPr>
          <w:color w:val="000000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4.2.2. </w:t>
      </w:r>
      <w:r w:rsidRPr="00B2676C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главой администрации Красновишерского городского поселения</w:t>
      </w:r>
      <w:r w:rsidRPr="00B2676C">
        <w:rPr>
          <w:color w:val="000000"/>
          <w:szCs w:val="28"/>
        </w:rPr>
        <w:t>, в соответствии с должностными обязанностями.</w:t>
      </w:r>
      <w:r w:rsidRPr="00B2676C">
        <w:rPr>
          <w:color w:val="000000"/>
        </w:rPr>
        <w:t xml:space="preserve"> </w:t>
      </w:r>
    </w:p>
    <w:p w:rsidR="00C45137" w:rsidRPr="00B2676C" w:rsidRDefault="00C45137" w:rsidP="00C45137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45137" w:rsidRPr="00B2676C" w:rsidRDefault="00C45137" w:rsidP="00C45137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C45137" w:rsidRPr="00B2676C" w:rsidRDefault="00C45137" w:rsidP="00C45137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4.2.3.2. поручение руководителя органа, предоставляющего</w:t>
      </w:r>
      <w:r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>.</w:t>
      </w:r>
    </w:p>
    <w:p w:rsidR="00C45137" w:rsidRPr="00B2676C" w:rsidRDefault="00C45137" w:rsidP="00C45137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45137" w:rsidRPr="00B2676C" w:rsidRDefault="00C45137" w:rsidP="00C45137">
      <w:pPr>
        <w:suppressLineNumbers/>
        <w:suppressAutoHyphens/>
        <w:spacing w:line="32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B2676C">
          <w:rPr>
            <w:color w:val="000000"/>
            <w:szCs w:val="28"/>
          </w:rPr>
          <w:t>законодательством</w:t>
        </w:r>
      </w:hyperlink>
      <w:r w:rsidRPr="00B2676C">
        <w:rPr>
          <w:color w:val="000000"/>
          <w:szCs w:val="28"/>
        </w:rPr>
        <w:t xml:space="preserve"> Российской Федерации.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 </w:t>
      </w:r>
      <w:r w:rsidRPr="00B2676C">
        <w:rPr>
          <w:color w:val="000000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2676C">
        <w:rPr>
          <w:color w:val="000000"/>
          <w:szCs w:val="28"/>
        </w:rPr>
        <w:br/>
        <w:t>и организаций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lastRenderedPageBreak/>
        <w:t xml:space="preserve">4.3.1. Должностные лица, муниципальные служащие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2676C">
        <w:rPr>
          <w:color w:val="000000"/>
          <w:szCs w:val="28"/>
        </w:rPr>
        <w:t>органа, предоставляющего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2676C">
        <w:rPr>
          <w:color w:val="000000"/>
          <w:szCs w:val="28"/>
        </w:rPr>
        <w:t xml:space="preserve">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 xml:space="preserve">.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B2676C">
        <w:rPr>
          <w:rFonts w:eastAsia="Calibri"/>
          <w:color w:val="000000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2676C">
        <w:rPr>
          <w:color w:val="000000"/>
          <w:szCs w:val="28"/>
        </w:rPr>
        <w:t xml:space="preserve">орган, предоставляющий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45137" w:rsidRPr="00B2676C" w:rsidRDefault="00C45137" w:rsidP="00C45137">
      <w:pPr>
        <w:pStyle w:val="af0"/>
        <w:spacing w:line="32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  <w:szCs w:val="28"/>
        </w:rPr>
        <w:t>V.</w:t>
      </w:r>
      <w:r w:rsidRPr="00B2676C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C45137" w:rsidRPr="00B2676C" w:rsidRDefault="00C45137" w:rsidP="00C45137">
      <w:pPr>
        <w:spacing w:line="320" w:lineRule="exact"/>
        <w:ind w:firstLine="72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2676C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C45137" w:rsidRPr="00B2676C" w:rsidRDefault="00C45137" w:rsidP="00C45137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2676C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2676C">
        <w:rPr>
          <w:color w:val="000000"/>
          <w:szCs w:val="28"/>
        </w:rPr>
        <w:t xml:space="preserve"> в досудебном (внесудебном) порядке.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5.2. Предмет жалобы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B2676C">
        <w:rPr>
          <w:color w:val="000000"/>
          <w:szCs w:val="28"/>
        </w:rPr>
        <w:br/>
        <w:t>в следующих случаях: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5.2.1.2. нарушение срока предоставления муниципальной услуги;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 Жалоба должна содержать: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5137" w:rsidRPr="00B2676C" w:rsidRDefault="00C45137" w:rsidP="00C45137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C45137" w:rsidRPr="00B2676C" w:rsidRDefault="00C45137" w:rsidP="00C45137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B2676C">
        <w:rPr>
          <w:rFonts w:eastAsia="Calibri"/>
          <w:color w:val="000000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C45137" w:rsidRPr="00B2676C" w:rsidRDefault="00C45137" w:rsidP="00C45137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2676C">
        <w:rPr>
          <w:color w:val="000000"/>
          <w:szCs w:val="28"/>
        </w:rPr>
        <w:t>орган, предоставляющий муниципальную услугу,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5.4. Порядок подачи и рассмотрения жалобы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 Жалоба подается в письменной форме на бумажном носителе: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color w:val="000000"/>
          <w:szCs w:val="28"/>
        </w:rPr>
      </w:pPr>
      <w:r w:rsidRPr="00B2676C">
        <w:rPr>
          <w:color w:val="000000"/>
          <w:szCs w:val="28"/>
        </w:rPr>
        <w:t>5.4.1.1. непосредственно в канцелярию органа, предоставляющего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>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2676C">
        <w:rPr>
          <w:rFonts w:eastAsia="Calibri"/>
          <w:i/>
          <w:color w:val="000000"/>
          <w:szCs w:val="28"/>
          <w:lang w:eastAsia="en-US"/>
        </w:rPr>
        <w:t>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5.4.1.3. в ходе личного приема руководителя органа, предоставляющего муниципальную услугу;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5.4.2. Время приема жалоб 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совпадает со временем предоставления муниципальной услуги.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5.4.3.1. официального сайта;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5.4.3.2. Единого портала;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5.4.3.3. Регионального портала.</w:t>
      </w:r>
    </w:p>
    <w:p w:rsidR="00C45137" w:rsidRPr="00B2676C" w:rsidRDefault="00C45137" w:rsidP="00C4513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B2676C">
        <w:rPr>
          <w:color w:val="000000"/>
          <w:szCs w:val="28"/>
        </w:rPr>
        <w:br/>
        <w:t xml:space="preserve">в </w:t>
      </w:r>
      <w:hyperlink r:id="rId27" w:history="1">
        <w:r w:rsidRPr="00B2676C">
          <w:rPr>
            <w:color w:val="000000"/>
            <w:szCs w:val="28"/>
          </w:rPr>
          <w:t>пункте 5</w:t>
        </w:r>
      </w:hyperlink>
      <w:r w:rsidRPr="00B2676C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5.4.6. В органе, предоставляющем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B2676C">
        <w:rPr>
          <w:rFonts w:eastAsia="Calibri"/>
          <w:color w:val="000000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B2676C">
        <w:rPr>
          <w:color w:val="000000"/>
          <w:szCs w:val="28"/>
        </w:rPr>
        <w:t>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5.5. Сроки рассмотрения жалобы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5.5.1. Жалоба, поступившая в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5.5.3. Жалоба, поступившая в орган, предоставляющий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B2676C">
        <w:rPr>
          <w:color w:val="000000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5.6. Результат рассмотрения жалобы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>5.6.1. По результатам рассмотрения жалобы орган, предоставляющий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отказывает в удовлетворении жалобы в следующих случаях: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5.6.5. Орган, предоставляющий муниципальную услугу,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rPr>
          <w:color w:val="000000"/>
          <w:szCs w:val="28"/>
        </w:rPr>
      </w:pPr>
      <w:r w:rsidRPr="00B2676C">
        <w:rPr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5.7.1. Ответ по результатам рассмотрения жалобы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 В ответе по результатам рассмотрения жалобы указываются: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5.7.3.3. фамилия, имя, отчество (при наличии) или наименование заявителя;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5.7.3.4. основания для принятия решения по жалобе;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5.7.3.5. принятое по жалобе решение;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5.7.3.7. сведения о порядке обжалования принятого по жалобе решения.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5.8. Порядок обжалования решения по жалобе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2676C">
        <w:rPr>
          <w:rFonts w:eastAsia="Calibri"/>
          <w:color w:val="000000"/>
          <w:szCs w:val="28"/>
          <w:lang w:eastAsia="en-US"/>
        </w:rPr>
        <w:br/>
        <w:t>с законодательством Российской Федерации.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B2676C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B2676C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B2676C">
        <w:rPr>
          <w:color w:val="000000"/>
          <w:szCs w:val="28"/>
        </w:rPr>
        <w:t xml:space="preserve">, соответствующие информация </w:t>
      </w:r>
      <w:r w:rsidRPr="00B2676C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2676C">
        <w:rPr>
          <w:i/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5.10. Способы информирования заявителей о порядке 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подачи и рассмотрения жалобы</w:t>
      </w: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5.10.1.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2676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B2676C">
        <w:rPr>
          <w:color w:val="000000"/>
          <w:szCs w:val="28"/>
        </w:rPr>
        <w:br/>
        <w:t>на Едином портале, Региональном портале.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br w:type="page"/>
      </w:r>
      <w:r w:rsidRPr="00B2676C">
        <w:rPr>
          <w:color w:val="000000"/>
          <w:szCs w:val="28"/>
        </w:rPr>
        <w:lastRenderedPageBreak/>
        <w:t xml:space="preserve">Приложение 1 </w:t>
      </w:r>
      <w:r w:rsidRPr="00B2676C">
        <w:rPr>
          <w:color w:val="000000"/>
          <w:szCs w:val="28"/>
        </w:rPr>
        <w:br/>
        <w:t>к административному регламенту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>предоставления муниципальной услуги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8"/>
        </w:rPr>
        <w:t>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>о согласовании переустройства и (или)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2"/>
        </w:rPr>
        <w:t>перепланировки жилого помещения</w:t>
      </w:r>
      <w:r w:rsidRPr="00B2676C">
        <w:rPr>
          <w:color w:val="000000"/>
          <w:szCs w:val="28"/>
        </w:rPr>
        <w:t>»</w:t>
      </w:r>
    </w:p>
    <w:p w:rsidR="00C45137" w:rsidRPr="00B2676C" w:rsidRDefault="00C45137" w:rsidP="00C45137">
      <w:pPr>
        <w:spacing w:after="430" w:line="206" w:lineRule="exact"/>
        <w:ind w:left="7140" w:right="300"/>
        <w:jc w:val="both"/>
        <w:rPr>
          <w:color w:val="000000"/>
          <w:szCs w:val="28"/>
          <w:lang/>
        </w:rPr>
      </w:pPr>
      <w:r w:rsidRPr="00B2676C">
        <w:rPr>
          <w:color w:val="000000"/>
          <w:szCs w:val="28"/>
          <w:lang/>
        </w:rPr>
        <w:t xml:space="preserve">   </w:t>
      </w: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C45137" w:rsidRPr="00B2676C" w:rsidTr="00922FD7">
        <w:tc>
          <w:tcPr>
            <w:tcW w:w="28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8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(наименование органа местного самоуправления</w:t>
            </w:r>
          </w:p>
        </w:tc>
      </w:tr>
      <w:tr w:rsidR="00C45137" w:rsidRPr="00B2676C" w:rsidTr="00922FD7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муниципального образования)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bCs/>
          <w:color w:val="000000"/>
          <w:szCs w:val="28"/>
        </w:rPr>
        <w:t>Заявление</w:t>
      </w:r>
      <w:r w:rsidRPr="00B2676C">
        <w:rPr>
          <w:b/>
          <w:bCs/>
          <w:color w:val="000000"/>
          <w:szCs w:val="28"/>
        </w:rPr>
        <w:br/>
        <w:t>о переустройстве и (или) перепланировке жилого помещения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C45137" w:rsidRPr="00B2676C" w:rsidTr="00922FD7">
        <w:tc>
          <w:tcPr>
            <w:tcW w:w="387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помещения, либо собственники жилого помещения, находящегося в общей</w:t>
            </w: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                      либо иных лиц не уполномочен в установленном порядке представлять их интересы)</w:t>
            </w: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/>
          <w:szCs w:val="28"/>
        </w:rPr>
      </w:pPr>
      <w:r w:rsidRPr="00B2676C">
        <w:rPr>
          <w:color w:val="000000"/>
          <w:szCs w:val="28"/>
          <w:u w:val="single"/>
        </w:rPr>
        <w:t>Примечание.</w:t>
      </w:r>
      <w:r w:rsidRPr="00B2676C">
        <w:rPr>
          <w:color w:val="000000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left="1652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C45137" w:rsidRPr="00B2676C" w:rsidTr="00922FD7">
        <w:tc>
          <w:tcPr>
            <w:tcW w:w="483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483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(указывается полный адрес: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C45137" w:rsidRPr="00B2676C" w:rsidTr="00922FD7">
        <w:tc>
          <w:tcPr>
            <w:tcW w:w="452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C45137" w:rsidRPr="00B2676C" w:rsidTr="00922FD7">
        <w:tc>
          <w:tcPr>
            <w:tcW w:w="2268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268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(переустройство, перепланировку, переустройство и </w:t>
            </w:r>
          </w:p>
        </w:tc>
      </w:tr>
      <w:tr w:rsidR="00C45137" w:rsidRPr="00B2676C" w:rsidTr="00922FD7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жилого помещения, занимаемого на</w:t>
            </w:r>
          </w:p>
        </w:tc>
      </w:tr>
      <w:tr w:rsidR="00C45137" w:rsidRPr="00B2676C" w:rsidTr="00922FD7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45137" w:rsidRPr="00B2676C" w:rsidTr="00922FD7">
        <w:tc>
          <w:tcPr>
            <w:tcW w:w="14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14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(права собственности, договора найма, договора аренды — нужное указать)</w:t>
            </w:r>
          </w:p>
        </w:tc>
      </w:tr>
      <w:tr w:rsidR="00C45137" w:rsidRPr="00B2676C" w:rsidTr="00922FD7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45137" w:rsidRPr="00B2676C" w:rsidTr="00922FD7">
        <w:tc>
          <w:tcPr>
            <w:tcW w:w="6521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Срок производства ремонтно-строительных работ с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C45137" w:rsidRPr="00B2676C" w:rsidTr="00922FD7">
        <w:tc>
          <w:tcPr>
            <w:tcW w:w="672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C45137" w:rsidRPr="00B2676C" w:rsidTr="00922FD7">
        <w:tc>
          <w:tcPr>
            <w:tcW w:w="6481" w:type="dxa"/>
            <w:gridSpan w:val="3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9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дни.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Обязуюсь: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C45137" w:rsidRPr="00B2676C" w:rsidRDefault="00C45137" w:rsidP="00C45137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C45137" w:rsidRPr="00B2676C" w:rsidTr="00922FD7">
        <w:tc>
          <w:tcPr>
            <w:tcW w:w="237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: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C45137" w:rsidRPr="00B2676C" w:rsidTr="00922FD7">
        <w:tblPrEx>
          <w:tblCellMar>
            <w:top w:w="0" w:type="dxa"/>
            <w:bottom w:w="0" w:type="dxa"/>
          </w:tblCellMar>
        </w:tblPrEx>
        <w:tc>
          <w:tcPr>
            <w:tcW w:w="509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№ п/п</w:t>
            </w:r>
          </w:p>
        </w:tc>
        <w:tc>
          <w:tcPr>
            <w:tcW w:w="2526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3283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Документ, удостоверяю-</w:t>
            </w:r>
            <w:r w:rsidRPr="00B2676C">
              <w:rPr>
                <w:color w:val="000000"/>
                <w:szCs w:val="28"/>
              </w:rPr>
              <w:br/>
              <w:t xml:space="preserve">щий личность </w:t>
            </w:r>
            <w:r w:rsidRPr="00B2676C">
              <w:rPr>
                <w:color w:val="000000"/>
                <w:szCs w:val="28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Подпись</w:t>
            </w:r>
            <w:r w:rsidRPr="00B2676C">
              <w:rPr>
                <w:color w:val="000000"/>
                <w:szCs w:val="28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988" w:type="dxa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Отметка о нотариальном заверении подписей лиц</w:t>
            </w:r>
          </w:p>
        </w:tc>
      </w:tr>
      <w:tr w:rsidR="00C45137" w:rsidRPr="00B2676C" w:rsidTr="00922FD7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1</w:t>
            </w: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2</w:t>
            </w: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3</w:t>
            </w: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4</w:t>
            </w: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</w:rPr>
            </w:pPr>
            <w:r w:rsidRPr="00B2676C">
              <w:rPr>
                <w:color w:val="000000"/>
              </w:rPr>
              <w:t>5</w:t>
            </w:r>
          </w:p>
        </w:tc>
      </w:tr>
      <w:tr w:rsidR="00C45137" w:rsidRPr="00B2676C" w:rsidTr="00922FD7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blPrEx>
          <w:tblCellMar>
            <w:top w:w="0" w:type="dxa"/>
            <w:bottom w:w="0" w:type="dxa"/>
          </w:tblCellMar>
        </w:tblPrEx>
        <w:tc>
          <w:tcPr>
            <w:tcW w:w="509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C45137" w:rsidRPr="00B2676C" w:rsidTr="00922FD7">
        <w:tc>
          <w:tcPr>
            <w:tcW w:w="29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9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C45137" w:rsidRPr="00B2676C" w:rsidTr="00922FD7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C45137" w:rsidRPr="00B2676C" w:rsidTr="00922FD7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C45137" w:rsidRPr="00B2676C" w:rsidTr="00922FD7">
        <w:tc>
          <w:tcPr>
            <w:tcW w:w="277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lastRenderedPageBreak/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C45137" w:rsidRPr="00B2676C" w:rsidTr="00922FD7">
        <w:tc>
          <w:tcPr>
            <w:tcW w:w="18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C45137" w:rsidRPr="00B2676C" w:rsidTr="00922FD7">
        <w:tc>
          <w:tcPr>
            <w:tcW w:w="166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листах;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C45137" w:rsidRPr="00B2676C" w:rsidTr="00922FD7">
        <w:tc>
          <w:tcPr>
            <w:tcW w:w="18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листах (при необходимости);</w:t>
            </w:r>
          </w:p>
        </w:tc>
      </w:tr>
      <w:tr w:rsidR="00C45137" w:rsidRPr="00B2676C" w:rsidTr="00922FD7">
        <w:tc>
          <w:tcPr>
            <w:tcW w:w="2478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478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(доверенности, выписки из уставов и др.)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Подписи лиц, подавших заявление</w:t>
      </w:r>
      <w:r w:rsidRPr="00B2676C">
        <w:rPr>
          <w:color w:val="000000"/>
          <w:szCs w:val="28"/>
          <w:vertAlign w:val="superscript"/>
        </w:rPr>
        <w:footnoteReference w:customMarkFollows="1" w:id="3"/>
        <w:t>*</w:t>
      </w:r>
      <w:r w:rsidRPr="00B2676C">
        <w:rPr>
          <w:color w:val="000000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C45137" w:rsidRPr="00B2676C" w:rsidTr="00922FD7"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3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45137" w:rsidRPr="00B2676C" w:rsidTr="00922FD7"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3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45137" w:rsidRPr="00B2676C" w:rsidTr="00922FD7"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3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C45137" w:rsidRPr="00B2676C" w:rsidTr="00922FD7"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23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_ _ _ _ _ _ _ _ _ _ _ _ _ _ _ _ _ _ _ _ _ _ _ _ _ _ _ _ _ _ _ _ _ _ _ _ _ _ _ _ _ _ _ _ _ _</w:t>
      </w:r>
    </w:p>
    <w:p w:rsidR="00C45137" w:rsidRPr="00B2676C" w:rsidRDefault="00C45137" w:rsidP="00C45137">
      <w:pPr>
        <w:autoSpaceDE w:val="0"/>
        <w:autoSpaceDN w:val="0"/>
        <w:spacing w:line="280" w:lineRule="exact"/>
        <w:jc w:val="center"/>
        <w:rPr>
          <w:color w:val="000000"/>
          <w:sz w:val="20"/>
        </w:rPr>
      </w:pPr>
      <w:r w:rsidRPr="00B2676C">
        <w:rPr>
          <w:color w:val="000000"/>
          <w:sz w:val="20"/>
        </w:rPr>
        <w:t>(следующие позиции заполняются должностным лицом, принявшим заявление)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823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</w:tr>
      <w:tr w:rsidR="00C45137" w:rsidRPr="00B2676C" w:rsidTr="00922FD7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(должность,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45137" w:rsidRPr="00B2676C" w:rsidTr="00922FD7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widowControl w:val="0"/>
        <w:autoSpaceDE w:val="0"/>
        <w:autoSpaceDN w:val="0"/>
        <w:adjustRightInd w:val="0"/>
        <w:spacing w:line="280" w:lineRule="exact"/>
        <w:jc w:val="right"/>
        <w:rPr>
          <w:color w:val="000000"/>
          <w:szCs w:val="28"/>
        </w:rPr>
      </w:pPr>
      <w:bookmarkStart w:id="2" w:name="Par129"/>
      <w:bookmarkStart w:id="3" w:name="Par172"/>
      <w:bookmarkEnd w:id="2"/>
      <w:bookmarkEnd w:id="3"/>
      <w:r w:rsidRPr="00B2676C"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  <w:r w:rsidRPr="00B2676C">
        <w:rPr>
          <w:color w:val="000000"/>
          <w:szCs w:val="28"/>
        </w:rPr>
        <w:lastRenderedPageBreak/>
        <w:t xml:space="preserve">                                                                     Приложение 2</w:t>
      </w:r>
    </w:p>
    <w:p w:rsidR="00C45137" w:rsidRPr="00B2676C" w:rsidRDefault="00C45137" w:rsidP="00C45137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8"/>
        </w:rPr>
        <w:t xml:space="preserve">                                                                     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2"/>
        </w:rPr>
        <w:t xml:space="preserve">                                                                     перепланировки жилого помещения</w:t>
      </w:r>
      <w:r w:rsidRPr="00B2676C">
        <w:rPr>
          <w:color w:val="000000"/>
          <w:szCs w:val="28"/>
        </w:rPr>
        <w:t>»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C45137" w:rsidRPr="00B2676C" w:rsidRDefault="00C45137" w:rsidP="00C45137">
      <w:pPr>
        <w:tabs>
          <w:tab w:val="left" w:pos="0"/>
          <w:tab w:val="left" w:pos="1620"/>
        </w:tabs>
        <w:jc w:val="center"/>
        <w:rPr>
          <w:color w:val="000000"/>
          <w:szCs w:val="28"/>
        </w:rPr>
      </w:pPr>
      <w:r w:rsidRPr="00B2676C">
        <w:rPr>
          <w:caps/>
          <w:color w:val="000000"/>
          <w:szCs w:val="28"/>
        </w:rPr>
        <w:t>Б</w:t>
      </w:r>
      <w:r w:rsidRPr="00B2676C">
        <w:rPr>
          <w:color w:val="000000"/>
          <w:szCs w:val="28"/>
        </w:rPr>
        <w:t>лок</w:t>
      </w:r>
      <w:r w:rsidRPr="00B2676C">
        <w:rPr>
          <w:caps/>
          <w:color w:val="000000"/>
          <w:szCs w:val="28"/>
        </w:rPr>
        <w:t>-</w:t>
      </w:r>
      <w:r w:rsidRPr="00B2676C">
        <w:rPr>
          <w:color w:val="000000"/>
          <w:szCs w:val="28"/>
        </w:rPr>
        <w:t>схема</w:t>
      </w:r>
      <w:r w:rsidRPr="00B2676C">
        <w:rPr>
          <w:caps/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предоставления муниципальной услуги </w:t>
      </w:r>
    </w:p>
    <w:p w:rsidR="00C45137" w:rsidRPr="00B2676C" w:rsidRDefault="00C45137" w:rsidP="00C45137">
      <w:pPr>
        <w:autoSpaceDE w:val="0"/>
        <w:autoSpaceDN w:val="0"/>
        <w:adjustRightInd w:val="0"/>
        <w:outlineLvl w:val="1"/>
        <w:rPr>
          <w:color w:val="000000"/>
        </w:rPr>
      </w:pPr>
      <w:r w:rsidRPr="00B2676C">
        <w:rPr>
          <w:b/>
          <w:noProof/>
          <w:color w:val="000000"/>
        </w:rPr>
        <w:pict>
          <v:rect id="_x0000_s1027" style="position:absolute;margin-left:71pt;margin-top:8.7pt;width:350.8pt;height:32.7pt;z-index:1" o:allowincell="f">
            <v:textbox style="mso-next-textbox:#_x0000_s1027" inset="1.67639mm,.83819mm,1.67639mm,.83819mm">
              <w:txbxContent>
                <w:p w:rsidR="00C45137" w:rsidRPr="008766A2" w:rsidRDefault="00C45137" w:rsidP="00C45137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C45137" w:rsidRPr="003717B3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C45137" w:rsidRPr="00B2676C" w:rsidRDefault="00C45137" w:rsidP="00C45137">
      <w:pPr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  <w:r w:rsidRPr="00B2676C">
        <w:rPr>
          <w:b/>
          <w:noProof/>
          <w:color w:val="000000"/>
        </w:rPr>
        <w:pict>
          <v:line id="_x0000_s1028" style="position:absolute;left:0;text-align:left;z-index:2" from="242.7pt,0" to="242.8pt,18pt" o:allowincell="f">
            <v:stroke endarrow="block"/>
          </v:line>
        </w:pict>
      </w:r>
    </w:p>
    <w:p w:rsidR="00C45137" w:rsidRPr="00B2676C" w:rsidRDefault="00C45137" w:rsidP="00C45137">
      <w:pPr>
        <w:jc w:val="center"/>
        <w:rPr>
          <w:b/>
          <w:color w:val="000000"/>
        </w:rPr>
      </w:pPr>
      <w:r w:rsidRPr="00B2676C">
        <w:rPr>
          <w:b/>
          <w:noProof/>
          <w:color w:val="000000"/>
        </w:rPr>
        <w:pict>
          <v:rect id="_x0000_s1030" style="position:absolute;left:0;text-align:left;margin-left:71pt;margin-top:4.2pt;width:350.8pt;height:46.1pt;z-index:4" o:allowincell="f">
            <v:textbox style="mso-next-textbox:#_x0000_s1030" inset="1.67639mm,.83819mm,1.67639mm,.83819mm">
              <w:txbxContent>
                <w:p w:rsidR="00C45137" w:rsidRPr="008766A2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пункта 2.7. административного регламента</w:t>
                  </w:r>
                </w:p>
              </w:txbxContent>
            </v:textbox>
          </v:rect>
        </w:pict>
      </w: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  <w:r w:rsidRPr="00B2676C">
        <w:rPr>
          <w:b/>
          <w:noProof/>
          <w:color w:val="000000"/>
        </w:rPr>
        <w:pict>
          <v:line id="_x0000_s1031" style="position:absolute;left:0;text-align:left;z-index:5" from="154.8pt,8.9pt" to="154.9pt,26.9pt" o:allowincell="f">
            <v:stroke endarrow="block"/>
          </v:line>
        </w:pict>
      </w:r>
      <w:r w:rsidRPr="00B2676C">
        <w:rPr>
          <w:b/>
          <w:noProof/>
          <w:color w:val="000000"/>
        </w:rPr>
        <w:pict>
          <v:line id="_x0000_s1034" style="position:absolute;left:0;text-align:left;z-index:8" from="349pt,8.9pt" to="349.1pt,26.9pt" o:allowincell="f">
            <v:stroke endarrow="block"/>
          </v:line>
        </w:pict>
      </w:r>
    </w:p>
    <w:p w:rsidR="00C45137" w:rsidRPr="00B2676C" w:rsidRDefault="00C45137" w:rsidP="00C45137">
      <w:pPr>
        <w:tabs>
          <w:tab w:val="left" w:pos="6946"/>
        </w:tabs>
        <w:jc w:val="center"/>
        <w:rPr>
          <w:b/>
          <w:color w:val="000000"/>
        </w:rPr>
      </w:pPr>
      <w:r w:rsidRPr="00B2676C">
        <w:rPr>
          <w:b/>
          <w:noProof/>
          <w:color w:val="000000"/>
        </w:rPr>
        <w:pict>
          <v:rect id="_x0000_s1033" style="position:absolute;left:0;text-align:left;margin-left:279.2pt;margin-top:13.1pt;width:142.6pt;height:63.4pt;z-index:7" o:allowincell="f">
            <v:textbox style="mso-next-textbox:#_x0000_s1033" inset="1.67639mm,.83819mm,1.67639mm,.83819mm">
              <w:txbxContent>
                <w:p w:rsidR="00C45137" w:rsidRPr="008766A2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B2676C">
        <w:rPr>
          <w:b/>
          <w:noProof/>
          <w:color w:val="000000"/>
        </w:rPr>
        <w:pict>
          <v:rect id="_x0000_s1029" style="position:absolute;left:0;text-align:left;margin-left:71pt;margin-top:13.1pt;width:167.1pt;height:63.4pt;z-index:3" o:allowincell="f">
            <v:textbox style="mso-next-textbox:#_x0000_s1029" inset="1.67639mm,.83819mm,1.67639mm,.83819mm">
              <w:txbxContent>
                <w:p w:rsidR="00C45137" w:rsidRPr="008766A2" w:rsidRDefault="00C45137" w:rsidP="00C45137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8766A2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C45137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bCs/>
          <w:noProof/>
          <w:color w:val="000000"/>
          <w:lang w:eastAsia="ar-SA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  <w:r w:rsidRPr="00B2676C">
        <w:rPr>
          <w:b/>
          <w:noProof/>
          <w:color w:val="000000"/>
        </w:rPr>
        <w:pict>
          <v:line id="_x0000_s1032" style="position:absolute;left:0;text-align:left;z-index:6" from="155.5pt,7.5pt" to="155.6pt,25.5pt" o:allowincell="f">
            <v:stroke endarrow="block"/>
          </v:line>
        </w:pict>
      </w:r>
    </w:p>
    <w:p w:rsidR="00C45137" w:rsidRPr="00B2676C" w:rsidRDefault="00C45137" w:rsidP="00C45137">
      <w:pPr>
        <w:jc w:val="center"/>
        <w:rPr>
          <w:b/>
          <w:color w:val="000000"/>
        </w:rPr>
      </w:pPr>
      <w:r w:rsidRPr="00B2676C">
        <w:rPr>
          <w:b/>
          <w:noProof/>
          <w:color w:val="000000"/>
        </w:rPr>
        <w:pict>
          <v:rect id="_x0000_s1035" style="position:absolute;left:0;text-align:left;margin-left:71pt;margin-top:11.7pt;width:350.8pt;height:78.95pt;z-index:9" o:allowincell="f">
            <v:textbox style="mso-next-textbox:#_x0000_s1035" inset="1.67639mm,.83819mm,1.67639mm,.83819mm">
              <w:txbxContent>
                <w:p w:rsidR="00C45137" w:rsidRDefault="00C45137" w:rsidP="00C4513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8766A2">
                    <w:rPr>
                      <w:sz w:val="22"/>
                      <w:szCs w:val="22"/>
                    </w:rPr>
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</w:t>
                  </w:r>
                </w:p>
                <w:p w:rsidR="00C45137" w:rsidRPr="008766A2" w:rsidRDefault="00C45137" w:rsidP="00C4513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C45137" w:rsidRPr="00B2676C" w:rsidRDefault="00C45137" w:rsidP="00C45137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jc w:val="center"/>
        <w:rPr>
          <w:b/>
          <w:color w:val="000000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tabs>
          <w:tab w:val="left" w:pos="3119"/>
          <w:tab w:val="left" w:pos="6946"/>
        </w:tabs>
        <w:rPr>
          <w:color w:val="000000"/>
          <w:szCs w:val="28"/>
        </w:rPr>
      </w:pPr>
      <w:r w:rsidRPr="00B2676C">
        <w:rPr>
          <w:b/>
          <w:noProof/>
          <w:color w:val="000000"/>
        </w:rPr>
        <w:pict>
          <v:line id="_x0000_s1041" style="position:absolute;z-index:15" from="349.7pt,3.3pt" to="349.7pt,23.55pt" o:allowincell="f">
            <v:stroke endarrow="block"/>
          </v:line>
        </w:pict>
      </w:r>
      <w:r w:rsidRPr="00B2676C">
        <w:rPr>
          <w:b/>
          <w:noProof/>
          <w:color w:val="000000"/>
        </w:rPr>
        <w:pict>
          <v:line id="_x0000_s1037" style="position:absolute;flip:x;z-index:11" from="154.7pt,3.3pt" to="154.8pt,23.55pt" o:allowincell="f">
            <v:stroke endarrow="block"/>
          </v:line>
        </w:pict>
      </w:r>
    </w:p>
    <w:p w:rsidR="00C45137" w:rsidRPr="00B2676C" w:rsidRDefault="00C45137" w:rsidP="00C45137">
      <w:pPr>
        <w:tabs>
          <w:tab w:val="left" w:pos="7088"/>
        </w:tabs>
        <w:rPr>
          <w:color w:val="000000"/>
          <w:szCs w:val="28"/>
        </w:rPr>
      </w:pPr>
      <w:r w:rsidRPr="00B2676C">
        <w:rPr>
          <w:b/>
          <w:noProof/>
          <w:color w:val="000000"/>
        </w:rPr>
        <w:pict>
          <v:rect id="_x0000_s1038" style="position:absolute;margin-left:66.4pt;margin-top:7.45pt;width:171.7pt;height:67.8pt;z-index:12" o:allowincell="f">
            <v:textbox style="mso-next-textbox:#_x0000_s1038" inset="1.67639mm,.83819mm,1.67639mm,.83819mm">
              <w:txbxContent>
                <w:p w:rsidR="00C45137" w:rsidRPr="008766A2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Подготовка проекта решения о согласовании переустройства и (или) перепланировки жилого помещения</w:t>
                  </w:r>
                </w:p>
                <w:p w:rsidR="00C45137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B2676C">
        <w:rPr>
          <w:b/>
          <w:noProof/>
          <w:color w:val="000000"/>
        </w:rPr>
        <w:pict>
          <v:rect id="_x0000_s1036" style="position:absolute;margin-left:260.3pt;margin-top:7.45pt;width:161.5pt;height:67.8pt;z-index:10" o:allowincell="f">
            <v:textbox style="mso-next-textbox:#_x0000_s1036" inset="1.67639mm,.83819mm,1.67639mm,.83819mm">
              <w:txbxContent>
                <w:p w:rsidR="00C45137" w:rsidRPr="008766A2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8766A2">
                    <w:rPr>
                      <w:sz w:val="22"/>
                      <w:szCs w:val="22"/>
                    </w:rPr>
                    <w:t>Подготовка проекта решения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tabs>
          <w:tab w:val="left" w:pos="3119"/>
          <w:tab w:val="left" w:pos="6946"/>
        </w:tabs>
        <w:rPr>
          <w:color w:val="000000"/>
          <w:szCs w:val="28"/>
        </w:rPr>
      </w:pPr>
      <w:r w:rsidRPr="00B2676C">
        <w:rPr>
          <w:b/>
          <w:noProof/>
          <w:color w:val="000000"/>
        </w:rPr>
        <w:pict>
          <v:line id="_x0000_s1040" style="position:absolute;z-index:14" from="154.6pt,10.95pt" to="154.6pt,31.2pt" o:allowincell="f">
            <v:stroke endarrow="block"/>
          </v:line>
        </w:pict>
      </w:r>
      <w:r w:rsidRPr="00B2676C">
        <w:rPr>
          <w:b/>
          <w:noProof/>
          <w:color w:val="000000"/>
        </w:rPr>
        <w:pict>
          <v:line id="_x0000_s1043" style="position:absolute;z-index:17" from="349pt,10.95pt" to="349pt,31.2pt" o:allowincell="f">
            <v:stroke endarrow="block"/>
          </v:line>
        </w:pict>
      </w:r>
    </w:p>
    <w:p w:rsidR="00C45137" w:rsidRPr="00B2676C" w:rsidRDefault="00C45137" w:rsidP="00C45137">
      <w:pPr>
        <w:tabs>
          <w:tab w:val="left" w:pos="4678"/>
        </w:tabs>
        <w:rPr>
          <w:color w:val="000000"/>
          <w:szCs w:val="28"/>
        </w:rPr>
      </w:pPr>
      <w:r w:rsidRPr="00B2676C">
        <w:rPr>
          <w:b/>
          <w:noProof/>
          <w:color w:val="000000"/>
        </w:rPr>
        <w:pict>
          <v:rect id="_x0000_s1039" style="position:absolute;margin-left:63.4pt;margin-top:15.1pt;width:171.7pt;height:70.65pt;z-index:13" o:allowincell="f">
            <v:textbox style="mso-next-textbox:#_x0000_s1039" inset="1.67639mm,.83819mm,1.67639mm,.83819mm">
              <w:txbxContent>
                <w:p w:rsidR="00C45137" w:rsidRPr="00821097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8766A2">
                    <w:rPr>
                      <w:sz w:val="22"/>
                      <w:szCs w:val="22"/>
                    </w:rPr>
                    <w:t>Выдача (направление) решения о согласовании переустройства и (или) перепланировки жилого помещения</w:t>
                  </w:r>
                  <w:r w:rsidRPr="008766A2" w:rsidDel="00895788">
                    <w:rPr>
                      <w:sz w:val="22"/>
                      <w:szCs w:val="22"/>
                    </w:rPr>
                    <w:t xml:space="preserve"> </w:t>
                  </w:r>
                </w:p>
                <w:p w:rsidR="00C45137" w:rsidRDefault="00C45137" w:rsidP="00C45137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 w:rsidRPr="00B2676C">
        <w:rPr>
          <w:b/>
          <w:noProof/>
          <w:color w:val="000000"/>
        </w:rPr>
        <w:pict>
          <v:rect id="_x0000_s1042" style="position:absolute;margin-left:260.3pt;margin-top:15.1pt;width:161.5pt;height:70.65pt;z-index:16" o:allowincell="f">
            <v:textbox style="mso-next-textbox:#_x0000_s1042" inset="1.67639mm,.83819mm,1.67639mm,.83819mm">
              <w:txbxContent>
                <w:p w:rsidR="00C45137" w:rsidRPr="00821097" w:rsidRDefault="00C45137" w:rsidP="00C4513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6212B5">
                    <w:rPr>
                      <w:sz w:val="22"/>
                      <w:szCs w:val="22"/>
                    </w:rPr>
                    <w:t>Выдача (направление) решения об отказе в согласовании переустройства и (или) перепланировки жилого помещения помещения</w:t>
                  </w:r>
                </w:p>
              </w:txbxContent>
            </v:textbox>
          </v:rect>
        </w:pict>
      </w: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tabs>
          <w:tab w:val="left" w:pos="1418"/>
          <w:tab w:val="left" w:pos="4678"/>
        </w:tabs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</w:t>
      </w: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rPr>
          <w:color w:val="000000"/>
          <w:szCs w:val="28"/>
        </w:rPr>
      </w:pPr>
    </w:p>
    <w:p w:rsidR="00C45137" w:rsidRPr="00B2676C" w:rsidRDefault="00C45137" w:rsidP="00C45137">
      <w:pPr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br w:type="page"/>
      </w:r>
      <w:r w:rsidRPr="00B2676C">
        <w:rPr>
          <w:color w:val="000000"/>
          <w:szCs w:val="28"/>
        </w:rPr>
        <w:lastRenderedPageBreak/>
        <w:t xml:space="preserve">                                                                     Приложение 3 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к административному регламенту</w:t>
      </w:r>
    </w:p>
    <w:p w:rsidR="00C45137" w:rsidRPr="00B2676C" w:rsidRDefault="00C45137" w:rsidP="00C45137">
      <w:pPr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8"/>
        </w:rPr>
        <w:t xml:space="preserve">                                                                     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 xml:space="preserve">                                                                     о согласовании переустройства и (или)</w:t>
      </w:r>
    </w:p>
    <w:p w:rsidR="00C45137" w:rsidRPr="00B2676C" w:rsidRDefault="00C45137" w:rsidP="00C45137">
      <w:pPr>
        <w:tabs>
          <w:tab w:val="left" w:pos="4820"/>
        </w:tabs>
        <w:spacing w:line="280" w:lineRule="exact"/>
        <w:jc w:val="right"/>
        <w:rPr>
          <w:color w:val="000000"/>
          <w:szCs w:val="22"/>
        </w:rPr>
      </w:pPr>
      <w:r w:rsidRPr="00B2676C">
        <w:rPr>
          <w:color w:val="000000"/>
          <w:szCs w:val="22"/>
        </w:rPr>
        <w:t xml:space="preserve">                                                                     перепланировки жилого помещения</w:t>
      </w:r>
      <w:r w:rsidRPr="00B2676C">
        <w:rPr>
          <w:color w:val="000000"/>
          <w:szCs w:val="28"/>
        </w:rPr>
        <w:t>»</w:t>
      </w:r>
    </w:p>
    <w:p w:rsidR="00C45137" w:rsidRPr="00B2676C" w:rsidRDefault="00C45137" w:rsidP="00C45137">
      <w:pPr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</w:t>
      </w:r>
    </w:p>
    <w:p w:rsidR="00C45137" w:rsidRPr="00B2676C" w:rsidRDefault="00C45137" w:rsidP="00C45137">
      <w:pPr>
        <w:autoSpaceDE w:val="0"/>
        <w:autoSpaceDN w:val="0"/>
        <w:rPr>
          <w:color w:val="000000"/>
          <w:sz w:val="20"/>
        </w:rPr>
      </w:pPr>
      <w:r w:rsidRPr="00B2676C">
        <w:rPr>
          <w:color w:val="000000"/>
          <w:sz w:val="20"/>
        </w:rPr>
        <w:t>(Бланк органа,</w:t>
      </w:r>
      <w:r w:rsidRPr="00B2676C">
        <w:rPr>
          <w:color w:val="000000"/>
          <w:sz w:val="20"/>
        </w:rPr>
        <w:br/>
        <w:t>осуществляющего</w:t>
      </w:r>
      <w:r w:rsidRPr="00B2676C">
        <w:rPr>
          <w:color w:val="000000"/>
          <w:sz w:val="20"/>
        </w:rPr>
        <w:br/>
        <w:t>согласование)</w:t>
      </w:r>
    </w:p>
    <w:p w:rsidR="00C45137" w:rsidRPr="00B2676C" w:rsidRDefault="00C45137" w:rsidP="00C45137">
      <w:pPr>
        <w:autoSpaceDE w:val="0"/>
        <w:autoSpaceDN w:val="0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bCs/>
          <w:color w:val="000000"/>
          <w:szCs w:val="28"/>
        </w:rPr>
        <w:t>Решение</w:t>
      </w:r>
      <w:r w:rsidRPr="00B2676C">
        <w:rPr>
          <w:b/>
          <w:bCs/>
          <w:color w:val="000000"/>
          <w:szCs w:val="28"/>
        </w:rPr>
        <w:br/>
        <w:t>о согласовании переустройства</w:t>
      </w:r>
      <w:r w:rsidRPr="00B2676C">
        <w:rPr>
          <w:b/>
          <w:bCs/>
          <w:color w:val="000000"/>
          <w:szCs w:val="28"/>
        </w:rPr>
        <w:br/>
        <w:t>и (или) перепланировки жилого помещения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4"/>
        <w:gridCol w:w="112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C45137" w:rsidRPr="00B2676C" w:rsidTr="00922FD7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rPr>
          <w:gridAfter w:val="1"/>
          <w:wAfter w:w="14" w:type="dxa"/>
        </w:trPr>
        <w:tc>
          <w:tcPr>
            <w:tcW w:w="2800" w:type="dxa"/>
            <w:gridSpan w:val="4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(Ф. И. О. физического лица, наименование юридического лица — заявителя)</w:t>
            </w:r>
          </w:p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45137" w:rsidRPr="00B2676C" w:rsidTr="00922FD7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жилых помеще-</w:t>
            </w:r>
          </w:p>
        </w:tc>
      </w:tr>
      <w:tr w:rsidR="00C45137" w:rsidRPr="00B2676C" w:rsidTr="00922FD7">
        <w:trPr>
          <w:gridAfter w:val="1"/>
          <w:wAfter w:w="14" w:type="dxa"/>
        </w:trPr>
        <w:tc>
          <w:tcPr>
            <w:tcW w:w="2730" w:type="dxa"/>
            <w:gridSpan w:val="3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(ненужное зачеркнуть)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C45137" w:rsidRPr="00B2676C" w:rsidTr="00922FD7">
        <w:tc>
          <w:tcPr>
            <w:tcW w:w="187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ний 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7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left="57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занимаемых (принадлежащих)</w:t>
            </w:r>
          </w:p>
        </w:tc>
      </w:tr>
      <w:tr w:rsidR="00C45137" w:rsidRPr="00B2676C" w:rsidTr="00922FD7"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(ненужное зачеркнуть)</w:t>
            </w:r>
          </w:p>
        </w:tc>
      </w:tr>
      <w:tr w:rsidR="00C45137" w:rsidRPr="00B2676C" w:rsidTr="00922FD7">
        <w:tc>
          <w:tcPr>
            <w:tcW w:w="17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на основании: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17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88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(вид и реквизиты правоустанавливающего документа на</w:t>
            </w:r>
          </w:p>
        </w:tc>
      </w:tr>
      <w:tr w:rsidR="00C45137" w:rsidRPr="00B2676C" w:rsidTr="00922FD7">
        <w:tc>
          <w:tcPr>
            <w:tcW w:w="95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,</w:t>
            </w:r>
          </w:p>
        </w:tc>
      </w:tr>
      <w:tr w:rsidR="00C45137" w:rsidRPr="00B2676C" w:rsidTr="00922FD7">
        <w:tc>
          <w:tcPr>
            <w:tcW w:w="9519" w:type="dxa"/>
            <w:gridSpan w:val="8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переустраиваемое и (или) перепланируемое жилое помещение)</w:t>
            </w:r>
          </w:p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по результатам рассмотрения представленных документов принято решение: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450"/>
        <w:gridCol w:w="7235"/>
      </w:tblGrid>
      <w:tr w:rsidR="00C45137" w:rsidRPr="00B2676C" w:rsidTr="00922FD7">
        <w:tc>
          <w:tcPr>
            <w:tcW w:w="2410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196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(переустройство, перепланировку, переустройство и перепланировку — нужное указать)</w:t>
            </w:r>
          </w:p>
        </w:tc>
      </w:tr>
      <w:tr w:rsidR="00C45137" w:rsidRPr="00B2676C" w:rsidTr="00922FD7">
        <w:tc>
          <w:tcPr>
            <w:tcW w:w="196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685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жилых помещений в соответствии с представленным проектом (проектной документацией).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2. Установить</w:t>
      </w:r>
      <w:r w:rsidRPr="00B2676C">
        <w:rPr>
          <w:color w:val="000000"/>
          <w:szCs w:val="28"/>
          <w:vertAlign w:val="superscript"/>
        </w:rPr>
        <w:footnoteReference w:customMarkFollows="1" w:id="4"/>
        <w:t>*</w:t>
      </w:r>
      <w:r w:rsidRPr="00B2676C">
        <w:rPr>
          <w:color w:val="000000"/>
          <w:szCs w:val="28"/>
        </w:rPr>
        <w:t>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45137" w:rsidRPr="00B2676C" w:rsidTr="00922FD7">
        <w:tc>
          <w:tcPr>
            <w:tcW w:w="6521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срок производства ремонтно-строительных работ с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321"/>
        <w:gridCol w:w="155"/>
        <w:gridCol w:w="238"/>
        <w:gridCol w:w="1708"/>
        <w:gridCol w:w="518"/>
        <w:gridCol w:w="350"/>
        <w:gridCol w:w="149"/>
        <w:gridCol w:w="2370"/>
        <w:gridCol w:w="1400"/>
        <w:gridCol w:w="364"/>
        <w:gridCol w:w="1400"/>
      </w:tblGrid>
      <w:tr w:rsidR="00C45137" w:rsidRPr="00B2676C" w:rsidTr="00922FD7">
        <w:tc>
          <w:tcPr>
            <w:tcW w:w="672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5683" w:type="dxa"/>
            <w:gridSpan w:val="5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г.;</w:t>
            </w:r>
          </w:p>
        </w:tc>
      </w:tr>
      <w:tr w:rsidR="00C45137" w:rsidRPr="00B2676C" w:rsidTr="00922FD7">
        <w:tc>
          <w:tcPr>
            <w:tcW w:w="6481" w:type="dxa"/>
            <w:gridSpan w:val="9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93" w:type="dxa"/>
            <w:gridSpan w:val="2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часов в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дни.</w:t>
            </w:r>
          </w:p>
        </w:tc>
      </w:tr>
      <w:tr w:rsidR="00C45137" w:rsidRPr="00B2676C" w:rsidTr="00922FD7">
        <w:tc>
          <w:tcPr>
            <w:tcW w:w="964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 Обязать заявителя осуществить переустройство и (или) перепланировку жилого помещения в соответствии с проектом (проектной документацией) и с 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78"/>
        <w:gridCol w:w="6467"/>
      </w:tblGrid>
      <w:tr w:rsidR="00C45137" w:rsidRPr="00B2676C" w:rsidTr="00922FD7">
        <w:tc>
          <w:tcPr>
            <w:tcW w:w="317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lastRenderedPageBreak/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317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(указываются реквизиты нормативного правового акта субъекта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6. Контроль за исполнением настоящего решения возложить на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C45137" w:rsidRPr="00B2676C" w:rsidTr="00922FD7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(наименование структурного подразделения и (или) Ф. И. О. должностного лица органа,</w:t>
            </w:r>
          </w:p>
        </w:tc>
      </w:tr>
      <w:tr w:rsidR="00C45137" w:rsidRPr="00B2676C" w:rsidTr="00922FD7">
        <w:tc>
          <w:tcPr>
            <w:tcW w:w="96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c>
          <w:tcPr>
            <w:tcW w:w="964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осуществляющего согласование)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C45137" w:rsidRPr="00B2676C" w:rsidTr="00922FD7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должностного лица органа,</w:t>
            </w:r>
            <w:r w:rsidRPr="00B2676C">
              <w:rPr>
                <w:color w:val="000000"/>
                <w:sz w:val="20"/>
              </w:rPr>
              <w:br/>
              <w:t>осуществляющего согласование)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jc w:val="right"/>
        <w:rPr>
          <w:color w:val="000000"/>
          <w:szCs w:val="28"/>
        </w:rPr>
      </w:pPr>
      <w:r w:rsidRPr="00B2676C">
        <w:rPr>
          <w:color w:val="000000"/>
          <w:szCs w:val="28"/>
        </w:rPr>
        <w:t>М. П.</w:t>
      </w: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2"/>
        <w:gridCol w:w="546"/>
        <w:gridCol w:w="252"/>
        <w:gridCol w:w="1946"/>
        <w:gridCol w:w="518"/>
        <w:gridCol w:w="392"/>
        <w:gridCol w:w="406"/>
        <w:gridCol w:w="2578"/>
        <w:gridCol w:w="1565"/>
      </w:tblGrid>
      <w:tr w:rsidR="00C45137" w:rsidRPr="00B2676C" w:rsidTr="00922FD7">
        <w:tc>
          <w:tcPr>
            <w:tcW w:w="1442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1418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Получил: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5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(заполняется в </w:t>
            </w:r>
          </w:p>
        </w:tc>
      </w:tr>
      <w:tr w:rsidR="00C45137" w:rsidRPr="00B2676C" w:rsidTr="00922FD7">
        <w:tc>
          <w:tcPr>
            <w:tcW w:w="1442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 или</w:t>
            </w:r>
            <w:r w:rsidRPr="00B2676C">
              <w:rPr>
                <w:color w:val="000000"/>
                <w:sz w:val="20"/>
              </w:rPr>
              <w:br/>
              <w:t>уполномоченного лица заявителей)</w:t>
            </w:r>
          </w:p>
        </w:tc>
        <w:tc>
          <w:tcPr>
            <w:tcW w:w="1565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случае получения решения лично)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24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C45137" w:rsidRPr="00B2676C" w:rsidTr="00922FD7">
        <w:trPr>
          <w:jc w:val="right"/>
        </w:trPr>
        <w:tc>
          <w:tcPr>
            <w:tcW w:w="5564" w:type="dxa"/>
            <w:shd w:val="clear" w:color="auto" w:fill="auto"/>
            <w:vAlign w:val="bottom"/>
          </w:tcPr>
          <w:p w:rsidR="00C45137" w:rsidRPr="00B2676C" w:rsidRDefault="00C45137" w:rsidP="00922FD7">
            <w:pPr>
              <w:tabs>
                <w:tab w:val="right" w:pos="5564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Решение направлено в адрес заявителя (ей)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г.</w:t>
            </w:r>
          </w:p>
        </w:tc>
      </w:tr>
      <w:tr w:rsidR="00C45137" w:rsidRPr="00B2676C" w:rsidTr="00922FD7">
        <w:trPr>
          <w:jc w:val="right"/>
        </w:trPr>
        <w:tc>
          <w:tcPr>
            <w:tcW w:w="5564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406" w:type="dxa"/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4535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535"/>
      </w:tblGrid>
      <w:tr w:rsidR="00C45137" w:rsidRPr="00B2676C" w:rsidTr="00922FD7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C45137" w:rsidRPr="00B2676C" w:rsidTr="00922FD7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C45137" w:rsidRPr="00B2676C" w:rsidRDefault="00C45137" w:rsidP="00922FD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должностного лица,</w:t>
            </w:r>
            <w:r w:rsidRPr="00B2676C">
              <w:rPr>
                <w:color w:val="000000"/>
                <w:sz w:val="20"/>
              </w:rPr>
              <w:br/>
              <w:t>направившего решение в адрес</w:t>
            </w:r>
            <w:r w:rsidRPr="00B2676C">
              <w:rPr>
                <w:color w:val="000000"/>
                <w:sz w:val="20"/>
              </w:rPr>
              <w:br/>
              <w:t>заявителя (ей)</w:t>
            </w:r>
          </w:p>
        </w:tc>
      </w:tr>
    </w:tbl>
    <w:p w:rsidR="00C45137" w:rsidRPr="00B2676C" w:rsidRDefault="00C45137" w:rsidP="00C45137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C45137" w:rsidRPr="00B2676C" w:rsidRDefault="00C45137" w:rsidP="00C45137">
      <w:pPr>
        <w:spacing w:line="280" w:lineRule="exact"/>
        <w:ind w:left="-187"/>
        <w:jc w:val="right"/>
        <w:rPr>
          <w:color w:val="000000"/>
        </w:rPr>
      </w:pPr>
    </w:p>
    <w:p w:rsidR="00C45137" w:rsidRDefault="00C45137" w:rsidP="00857A7F">
      <w:pPr>
        <w:ind w:firstLine="709"/>
        <w:rPr>
          <w:sz w:val="28"/>
          <w:u w:val="single"/>
        </w:rPr>
      </w:pPr>
    </w:p>
    <w:sectPr w:rsidR="00C45137" w:rsidSect="00797251">
      <w:footerReference w:type="even" r:id="rId28"/>
      <w:footerReference w:type="default" r:id="rId29"/>
      <w:footerReference w:type="first" r:id="rId30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C8" w:rsidRDefault="000866C8">
      <w:r>
        <w:separator/>
      </w:r>
    </w:p>
  </w:endnote>
  <w:endnote w:type="continuationSeparator" w:id="1">
    <w:p w:rsidR="000866C8" w:rsidRDefault="0008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BA582D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58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858CF" w:rsidRDefault="00E858CF" w:rsidP="001C795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CF" w:rsidRDefault="00BA582D" w:rsidP="005D0AF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858C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45137">
      <w:rPr>
        <w:rStyle w:val="ad"/>
        <w:noProof/>
      </w:rPr>
      <w:t>29</w:t>
    </w:r>
    <w:r>
      <w:rPr>
        <w:rStyle w:val="ad"/>
      </w:rPr>
      <w:fldChar w:fldCharType="end"/>
    </w:r>
  </w:p>
  <w:p w:rsidR="00E858CF" w:rsidRDefault="00E858CF" w:rsidP="001C7956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95" w:rsidRDefault="00BA582D">
    <w:pPr>
      <w:pStyle w:val="ab"/>
      <w:jc w:val="right"/>
    </w:pPr>
    <w:fldSimple w:instr=" PAGE   \* MERGEFORMAT ">
      <w:r w:rsidR="00C45137">
        <w:rPr>
          <w:noProof/>
        </w:rPr>
        <w:t>1</w:t>
      </w:r>
    </w:fldSimple>
  </w:p>
  <w:p w:rsidR="00903995" w:rsidRDefault="009039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C8" w:rsidRDefault="000866C8">
      <w:r>
        <w:separator/>
      </w:r>
    </w:p>
  </w:footnote>
  <w:footnote w:type="continuationSeparator" w:id="1">
    <w:p w:rsidR="000866C8" w:rsidRDefault="000866C8">
      <w:r>
        <w:continuationSeparator/>
      </w:r>
    </w:p>
  </w:footnote>
  <w:footnote w:id="2">
    <w:p w:rsidR="00C45137" w:rsidRDefault="00C45137" w:rsidP="00C45137">
      <w:pPr>
        <w:pStyle w:val="aff1"/>
        <w:jc w:val="both"/>
      </w:pPr>
      <w:r>
        <w:rPr>
          <w:rStyle w:val="aff3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3">
    <w:p w:rsidR="00C45137" w:rsidRDefault="00C45137" w:rsidP="00C45137">
      <w:pPr>
        <w:pStyle w:val="aff1"/>
        <w:jc w:val="both"/>
      </w:pPr>
      <w:r>
        <w:rPr>
          <w:rStyle w:val="aff3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4">
    <w:p w:rsidR="00C45137" w:rsidRDefault="00C45137" w:rsidP="00C45137">
      <w:pPr>
        <w:pStyle w:val="aff1"/>
        <w:jc w:val="both"/>
      </w:pPr>
      <w:r>
        <w:rPr>
          <w:rStyle w:val="aff3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85CCF"/>
    <w:multiLevelType w:val="hybridMultilevel"/>
    <w:tmpl w:val="64744EF8"/>
    <w:lvl w:ilvl="0" w:tplc="FA9C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13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18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5"/>
  </w:num>
  <w:num w:numId="14">
    <w:abstractNumId w:val="13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44F5"/>
    <w:rsid w:val="00012940"/>
    <w:rsid w:val="00012D0D"/>
    <w:rsid w:val="00017221"/>
    <w:rsid w:val="00020531"/>
    <w:rsid w:val="00020FD8"/>
    <w:rsid w:val="00035776"/>
    <w:rsid w:val="000476FF"/>
    <w:rsid w:val="0005537C"/>
    <w:rsid w:val="00065309"/>
    <w:rsid w:val="000774D7"/>
    <w:rsid w:val="000866C8"/>
    <w:rsid w:val="000A0CB6"/>
    <w:rsid w:val="000A3474"/>
    <w:rsid w:val="000B0BF9"/>
    <w:rsid w:val="000B1AB5"/>
    <w:rsid w:val="000B7E2D"/>
    <w:rsid w:val="000C2836"/>
    <w:rsid w:val="000C5B31"/>
    <w:rsid w:val="000D079F"/>
    <w:rsid w:val="000D5D98"/>
    <w:rsid w:val="000E7512"/>
    <w:rsid w:val="000F5E98"/>
    <w:rsid w:val="0013106C"/>
    <w:rsid w:val="001415E8"/>
    <w:rsid w:val="00147D63"/>
    <w:rsid w:val="00173291"/>
    <w:rsid w:val="00174110"/>
    <w:rsid w:val="00181085"/>
    <w:rsid w:val="00182880"/>
    <w:rsid w:val="00183870"/>
    <w:rsid w:val="00185EB9"/>
    <w:rsid w:val="00191707"/>
    <w:rsid w:val="00192106"/>
    <w:rsid w:val="001937B7"/>
    <w:rsid w:val="00197404"/>
    <w:rsid w:val="00197D56"/>
    <w:rsid w:val="001A21DB"/>
    <w:rsid w:val="001B69A5"/>
    <w:rsid w:val="001C2612"/>
    <w:rsid w:val="001C2FAB"/>
    <w:rsid w:val="001C2FE1"/>
    <w:rsid w:val="001C3D6F"/>
    <w:rsid w:val="001C7956"/>
    <w:rsid w:val="001D5CAE"/>
    <w:rsid w:val="001E0101"/>
    <w:rsid w:val="001E16C7"/>
    <w:rsid w:val="001E1EFA"/>
    <w:rsid w:val="001E4762"/>
    <w:rsid w:val="001E6E7A"/>
    <w:rsid w:val="001F43FF"/>
    <w:rsid w:val="001F5A04"/>
    <w:rsid w:val="001F6008"/>
    <w:rsid w:val="0020082D"/>
    <w:rsid w:val="0020703E"/>
    <w:rsid w:val="00223141"/>
    <w:rsid w:val="00233E79"/>
    <w:rsid w:val="00235342"/>
    <w:rsid w:val="002367BB"/>
    <w:rsid w:val="00246C64"/>
    <w:rsid w:val="00266FF9"/>
    <w:rsid w:val="00267B32"/>
    <w:rsid w:val="0027348D"/>
    <w:rsid w:val="002753F8"/>
    <w:rsid w:val="00283E30"/>
    <w:rsid w:val="00286476"/>
    <w:rsid w:val="00296DCD"/>
    <w:rsid w:val="002A1145"/>
    <w:rsid w:val="002A1177"/>
    <w:rsid w:val="002A1F46"/>
    <w:rsid w:val="002A229B"/>
    <w:rsid w:val="002A56A6"/>
    <w:rsid w:val="002B06A1"/>
    <w:rsid w:val="002D6466"/>
    <w:rsid w:val="002D76FA"/>
    <w:rsid w:val="002E7940"/>
    <w:rsid w:val="002F131A"/>
    <w:rsid w:val="003067F0"/>
    <w:rsid w:val="00340F4D"/>
    <w:rsid w:val="0034123C"/>
    <w:rsid w:val="003468D8"/>
    <w:rsid w:val="003516C4"/>
    <w:rsid w:val="0035611D"/>
    <w:rsid w:val="00356CC4"/>
    <w:rsid w:val="00356E73"/>
    <w:rsid w:val="00357336"/>
    <w:rsid w:val="00362007"/>
    <w:rsid w:val="0036768A"/>
    <w:rsid w:val="00373F77"/>
    <w:rsid w:val="003776B6"/>
    <w:rsid w:val="003965C3"/>
    <w:rsid w:val="00396D66"/>
    <w:rsid w:val="003C10BB"/>
    <w:rsid w:val="003D19FD"/>
    <w:rsid w:val="003D7C70"/>
    <w:rsid w:val="003E1E31"/>
    <w:rsid w:val="003E517D"/>
    <w:rsid w:val="00404D96"/>
    <w:rsid w:val="00406F28"/>
    <w:rsid w:val="00410A9A"/>
    <w:rsid w:val="00417257"/>
    <w:rsid w:val="004234A4"/>
    <w:rsid w:val="004312A1"/>
    <w:rsid w:val="00435854"/>
    <w:rsid w:val="00436DD1"/>
    <w:rsid w:val="0044570E"/>
    <w:rsid w:val="00450888"/>
    <w:rsid w:val="00451720"/>
    <w:rsid w:val="004560D2"/>
    <w:rsid w:val="00461AA3"/>
    <w:rsid w:val="00463F62"/>
    <w:rsid w:val="00464274"/>
    <w:rsid w:val="004658E1"/>
    <w:rsid w:val="0046697D"/>
    <w:rsid w:val="004700BF"/>
    <w:rsid w:val="0047192C"/>
    <w:rsid w:val="00474A2D"/>
    <w:rsid w:val="004760A5"/>
    <w:rsid w:val="004852BE"/>
    <w:rsid w:val="004933C0"/>
    <w:rsid w:val="004A178D"/>
    <w:rsid w:val="004A5C4C"/>
    <w:rsid w:val="004A61ED"/>
    <w:rsid w:val="004A66DE"/>
    <w:rsid w:val="004A6B7D"/>
    <w:rsid w:val="004B5957"/>
    <w:rsid w:val="004C29EB"/>
    <w:rsid w:val="004D15ED"/>
    <w:rsid w:val="004D2BFB"/>
    <w:rsid w:val="004D5A99"/>
    <w:rsid w:val="004D761C"/>
    <w:rsid w:val="004E5A7F"/>
    <w:rsid w:val="004F1D85"/>
    <w:rsid w:val="004F2BF5"/>
    <w:rsid w:val="004F5573"/>
    <w:rsid w:val="00506A20"/>
    <w:rsid w:val="00507953"/>
    <w:rsid w:val="00510E3E"/>
    <w:rsid w:val="00527DE5"/>
    <w:rsid w:val="0054550B"/>
    <w:rsid w:val="00570F9B"/>
    <w:rsid w:val="00573A6D"/>
    <w:rsid w:val="005872BB"/>
    <w:rsid w:val="00587E00"/>
    <w:rsid w:val="0059153B"/>
    <w:rsid w:val="00594A07"/>
    <w:rsid w:val="005A1C1E"/>
    <w:rsid w:val="005A6872"/>
    <w:rsid w:val="005B4BE4"/>
    <w:rsid w:val="005B4D47"/>
    <w:rsid w:val="005C0DC3"/>
    <w:rsid w:val="005C3B04"/>
    <w:rsid w:val="005C6425"/>
    <w:rsid w:val="005D0AF4"/>
    <w:rsid w:val="005D2B51"/>
    <w:rsid w:val="005D498A"/>
    <w:rsid w:val="005D6770"/>
    <w:rsid w:val="005F53C5"/>
    <w:rsid w:val="00611652"/>
    <w:rsid w:val="006132A5"/>
    <w:rsid w:val="006163DA"/>
    <w:rsid w:val="00625E55"/>
    <w:rsid w:val="0063694D"/>
    <w:rsid w:val="00657E7A"/>
    <w:rsid w:val="006669A0"/>
    <w:rsid w:val="006735F9"/>
    <w:rsid w:val="006744FC"/>
    <w:rsid w:val="0068215D"/>
    <w:rsid w:val="006843C4"/>
    <w:rsid w:val="00694FC1"/>
    <w:rsid w:val="00695D76"/>
    <w:rsid w:val="006A0627"/>
    <w:rsid w:val="006A5472"/>
    <w:rsid w:val="006A6EA3"/>
    <w:rsid w:val="006B3C97"/>
    <w:rsid w:val="006B6A45"/>
    <w:rsid w:val="006B7F12"/>
    <w:rsid w:val="006C4263"/>
    <w:rsid w:val="006D5C9F"/>
    <w:rsid w:val="006D72FC"/>
    <w:rsid w:val="006D73DC"/>
    <w:rsid w:val="006D7712"/>
    <w:rsid w:val="006F3F3A"/>
    <w:rsid w:val="006F4A64"/>
    <w:rsid w:val="00715784"/>
    <w:rsid w:val="00720845"/>
    <w:rsid w:val="00731C00"/>
    <w:rsid w:val="0073595E"/>
    <w:rsid w:val="0073656C"/>
    <w:rsid w:val="007515E6"/>
    <w:rsid w:val="0075329C"/>
    <w:rsid w:val="007576BF"/>
    <w:rsid w:val="0076639E"/>
    <w:rsid w:val="00773039"/>
    <w:rsid w:val="00781A1F"/>
    <w:rsid w:val="00786EC2"/>
    <w:rsid w:val="0079485C"/>
    <w:rsid w:val="00797251"/>
    <w:rsid w:val="007A0002"/>
    <w:rsid w:val="007A0429"/>
    <w:rsid w:val="007A4352"/>
    <w:rsid w:val="007C3DE5"/>
    <w:rsid w:val="007C5ED4"/>
    <w:rsid w:val="007D2732"/>
    <w:rsid w:val="007D38D9"/>
    <w:rsid w:val="007D40D3"/>
    <w:rsid w:val="007E70A5"/>
    <w:rsid w:val="007F0649"/>
    <w:rsid w:val="00801763"/>
    <w:rsid w:val="00804AA0"/>
    <w:rsid w:val="0080561B"/>
    <w:rsid w:val="00807888"/>
    <w:rsid w:val="00814158"/>
    <w:rsid w:val="00821525"/>
    <w:rsid w:val="008232D3"/>
    <w:rsid w:val="00832F58"/>
    <w:rsid w:val="008458A7"/>
    <w:rsid w:val="00845906"/>
    <w:rsid w:val="00852350"/>
    <w:rsid w:val="008535E3"/>
    <w:rsid w:val="00857876"/>
    <w:rsid w:val="00857A7F"/>
    <w:rsid w:val="0086768C"/>
    <w:rsid w:val="00872AA7"/>
    <w:rsid w:val="00882F98"/>
    <w:rsid w:val="008834F6"/>
    <w:rsid w:val="00885B97"/>
    <w:rsid w:val="0089183C"/>
    <w:rsid w:val="00892003"/>
    <w:rsid w:val="0089345B"/>
    <w:rsid w:val="00893B35"/>
    <w:rsid w:val="008B40B7"/>
    <w:rsid w:val="008C1A6F"/>
    <w:rsid w:val="008C212C"/>
    <w:rsid w:val="008C3482"/>
    <w:rsid w:val="008C45D0"/>
    <w:rsid w:val="008C6866"/>
    <w:rsid w:val="008D4BFC"/>
    <w:rsid w:val="008D6191"/>
    <w:rsid w:val="008E4786"/>
    <w:rsid w:val="008F2132"/>
    <w:rsid w:val="008F4F1D"/>
    <w:rsid w:val="00903995"/>
    <w:rsid w:val="0091018E"/>
    <w:rsid w:val="00910617"/>
    <w:rsid w:val="00917181"/>
    <w:rsid w:val="009363A2"/>
    <w:rsid w:val="00940747"/>
    <w:rsid w:val="009414DA"/>
    <w:rsid w:val="009648E2"/>
    <w:rsid w:val="00967F7C"/>
    <w:rsid w:val="009949C0"/>
    <w:rsid w:val="00994F37"/>
    <w:rsid w:val="009977F3"/>
    <w:rsid w:val="009A567F"/>
    <w:rsid w:val="009B6A87"/>
    <w:rsid w:val="009C2A1F"/>
    <w:rsid w:val="009C6C1D"/>
    <w:rsid w:val="009C6F13"/>
    <w:rsid w:val="009E0A29"/>
    <w:rsid w:val="009E54DE"/>
    <w:rsid w:val="009F1356"/>
    <w:rsid w:val="00A075BD"/>
    <w:rsid w:val="00A0767F"/>
    <w:rsid w:val="00A1016F"/>
    <w:rsid w:val="00A17411"/>
    <w:rsid w:val="00A31561"/>
    <w:rsid w:val="00A32D63"/>
    <w:rsid w:val="00A37C56"/>
    <w:rsid w:val="00A422CF"/>
    <w:rsid w:val="00A42D1E"/>
    <w:rsid w:val="00A455CF"/>
    <w:rsid w:val="00A60F6A"/>
    <w:rsid w:val="00A61715"/>
    <w:rsid w:val="00A6253A"/>
    <w:rsid w:val="00A76E26"/>
    <w:rsid w:val="00A81D9D"/>
    <w:rsid w:val="00A90DC2"/>
    <w:rsid w:val="00A9391B"/>
    <w:rsid w:val="00A939A1"/>
    <w:rsid w:val="00A95404"/>
    <w:rsid w:val="00A96689"/>
    <w:rsid w:val="00AA130B"/>
    <w:rsid w:val="00AB2732"/>
    <w:rsid w:val="00AC0FE3"/>
    <w:rsid w:val="00AC1FAF"/>
    <w:rsid w:val="00AC608F"/>
    <w:rsid w:val="00AD07DA"/>
    <w:rsid w:val="00AD15D9"/>
    <w:rsid w:val="00AD376D"/>
    <w:rsid w:val="00AE3E35"/>
    <w:rsid w:val="00AE4989"/>
    <w:rsid w:val="00AE4E7E"/>
    <w:rsid w:val="00AF0519"/>
    <w:rsid w:val="00AF3A4D"/>
    <w:rsid w:val="00B01E81"/>
    <w:rsid w:val="00B10BAE"/>
    <w:rsid w:val="00B12603"/>
    <w:rsid w:val="00B20375"/>
    <w:rsid w:val="00B23D94"/>
    <w:rsid w:val="00B34797"/>
    <w:rsid w:val="00B44590"/>
    <w:rsid w:val="00B47A81"/>
    <w:rsid w:val="00B53699"/>
    <w:rsid w:val="00B54DC3"/>
    <w:rsid w:val="00B620D6"/>
    <w:rsid w:val="00B65B28"/>
    <w:rsid w:val="00B70EBA"/>
    <w:rsid w:val="00B74BF0"/>
    <w:rsid w:val="00B84A8D"/>
    <w:rsid w:val="00B873AA"/>
    <w:rsid w:val="00B9559E"/>
    <w:rsid w:val="00B978F8"/>
    <w:rsid w:val="00BA582D"/>
    <w:rsid w:val="00BC122C"/>
    <w:rsid w:val="00BC740C"/>
    <w:rsid w:val="00BC788E"/>
    <w:rsid w:val="00BD449A"/>
    <w:rsid w:val="00BE077C"/>
    <w:rsid w:val="00BE7861"/>
    <w:rsid w:val="00BF2925"/>
    <w:rsid w:val="00BF53CE"/>
    <w:rsid w:val="00C0000B"/>
    <w:rsid w:val="00C050A4"/>
    <w:rsid w:val="00C06CCD"/>
    <w:rsid w:val="00C1463A"/>
    <w:rsid w:val="00C16495"/>
    <w:rsid w:val="00C3057F"/>
    <w:rsid w:val="00C36A08"/>
    <w:rsid w:val="00C45137"/>
    <w:rsid w:val="00C52E7F"/>
    <w:rsid w:val="00C54AF0"/>
    <w:rsid w:val="00C564E9"/>
    <w:rsid w:val="00C608B7"/>
    <w:rsid w:val="00C62E02"/>
    <w:rsid w:val="00C76B24"/>
    <w:rsid w:val="00C80E5E"/>
    <w:rsid w:val="00C84929"/>
    <w:rsid w:val="00C92705"/>
    <w:rsid w:val="00C936D9"/>
    <w:rsid w:val="00CA0CC7"/>
    <w:rsid w:val="00CA7518"/>
    <w:rsid w:val="00CB2012"/>
    <w:rsid w:val="00CC0CD8"/>
    <w:rsid w:val="00CC3BBC"/>
    <w:rsid w:val="00CC3CBC"/>
    <w:rsid w:val="00CC3FEA"/>
    <w:rsid w:val="00CD001B"/>
    <w:rsid w:val="00CD4CAD"/>
    <w:rsid w:val="00CD5034"/>
    <w:rsid w:val="00CD768D"/>
    <w:rsid w:val="00CE036F"/>
    <w:rsid w:val="00CE4F6D"/>
    <w:rsid w:val="00CE7742"/>
    <w:rsid w:val="00D0085C"/>
    <w:rsid w:val="00D00FA7"/>
    <w:rsid w:val="00D04594"/>
    <w:rsid w:val="00D0684A"/>
    <w:rsid w:val="00D07785"/>
    <w:rsid w:val="00D07FFA"/>
    <w:rsid w:val="00D10520"/>
    <w:rsid w:val="00D105F9"/>
    <w:rsid w:val="00D143BA"/>
    <w:rsid w:val="00D15732"/>
    <w:rsid w:val="00D17447"/>
    <w:rsid w:val="00D207BB"/>
    <w:rsid w:val="00D23A5E"/>
    <w:rsid w:val="00D324C3"/>
    <w:rsid w:val="00D32A00"/>
    <w:rsid w:val="00D460B7"/>
    <w:rsid w:val="00D46D0D"/>
    <w:rsid w:val="00D477B8"/>
    <w:rsid w:val="00D56483"/>
    <w:rsid w:val="00D65AEF"/>
    <w:rsid w:val="00D67149"/>
    <w:rsid w:val="00D72EBC"/>
    <w:rsid w:val="00D76F04"/>
    <w:rsid w:val="00D91D56"/>
    <w:rsid w:val="00D93EE4"/>
    <w:rsid w:val="00D97772"/>
    <w:rsid w:val="00DA5890"/>
    <w:rsid w:val="00DB3474"/>
    <w:rsid w:val="00DB58BB"/>
    <w:rsid w:val="00DC2077"/>
    <w:rsid w:val="00DC4F64"/>
    <w:rsid w:val="00DE3CD2"/>
    <w:rsid w:val="00DE65DE"/>
    <w:rsid w:val="00DE744D"/>
    <w:rsid w:val="00DF44E6"/>
    <w:rsid w:val="00DF6002"/>
    <w:rsid w:val="00E1582C"/>
    <w:rsid w:val="00E16451"/>
    <w:rsid w:val="00E2474E"/>
    <w:rsid w:val="00E2787E"/>
    <w:rsid w:val="00E3509F"/>
    <w:rsid w:val="00E53B1A"/>
    <w:rsid w:val="00E54798"/>
    <w:rsid w:val="00E6404F"/>
    <w:rsid w:val="00E64566"/>
    <w:rsid w:val="00E650EF"/>
    <w:rsid w:val="00E779DD"/>
    <w:rsid w:val="00E858CF"/>
    <w:rsid w:val="00E867A8"/>
    <w:rsid w:val="00E906DE"/>
    <w:rsid w:val="00EA2020"/>
    <w:rsid w:val="00EB5C3F"/>
    <w:rsid w:val="00EB623B"/>
    <w:rsid w:val="00EB6288"/>
    <w:rsid w:val="00EB7D78"/>
    <w:rsid w:val="00ED0576"/>
    <w:rsid w:val="00EE2387"/>
    <w:rsid w:val="00EE2836"/>
    <w:rsid w:val="00EF031C"/>
    <w:rsid w:val="00EF5D29"/>
    <w:rsid w:val="00EF7F51"/>
    <w:rsid w:val="00F005F2"/>
    <w:rsid w:val="00F0218C"/>
    <w:rsid w:val="00F046F4"/>
    <w:rsid w:val="00F1002E"/>
    <w:rsid w:val="00F1501F"/>
    <w:rsid w:val="00F16EB0"/>
    <w:rsid w:val="00F17777"/>
    <w:rsid w:val="00F3718E"/>
    <w:rsid w:val="00F40964"/>
    <w:rsid w:val="00F4229D"/>
    <w:rsid w:val="00F5748E"/>
    <w:rsid w:val="00F5787A"/>
    <w:rsid w:val="00F605B6"/>
    <w:rsid w:val="00F61612"/>
    <w:rsid w:val="00F725EB"/>
    <w:rsid w:val="00F72B62"/>
    <w:rsid w:val="00F733AD"/>
    <w:rsid w:val="00F83E01"/>
    <w:rsid w:val="00F853DF"/>
    <w:rsid w:val="00F90541"/>
    <w:rsid w:val="00F942F4"/>
    <w:rsid w:val="00F943B9"/>
    <w:rsid w:val="00FA110F"/>
    <w:rsid w:val="00FA2856"/>
    <w:rsid w:val="00FA77C7"/>
    <w:rsid w:val="00FB29F7"/>
    <w:rsid w:val="00FB7F76"/>
    <w:rsid w:val="00FC0733"/>
    <w:rsid w:val="00FC59E5"/>
    <w:rsid w:val="00FC7160"/>
    <w:rsid w:val="00FD4738"/>
    <w:rsid w:val="00FD6D1C"/>
    <w:rsid w:val="00FD7C42"/>
    <w:rsid w:val="00FE3139"/>
    <w:rsid w:val="00FE465B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uiPriority w:val="99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6768C"/>
    <w:rPr>
      <w:rFonts w:ascii="Tahoma" w:hAnsi="Tahoma"/>
      <w:sz w:val="16"/>
      <w:szCs w:val="16"/>
      <w:lang/>
    </w:rPr>
  </w:style>
  <w:style w:type="paragraph" w:customStyle="1" w:styleId="a8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Body Text"/>
    <w:basedOn w:val="a"/>
    <w:link w:val="af1"/>
    <w:uiPriority w:val="99"/>
    <w:rsid w:val="00C4513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45137"/>
    <w:rPr>
      <w:sz w:val="24"/>
      <w:szCs w:val="24"/>
    </w:rPr>
  </w:style>
  <w:style w:type="paragraph" w:customStyle="1" w:styleId="af2">
    <w:name w:val="Заголовок к тексту"/>
    <w:basedOn w:val="a"/>
    <w:next w:val="af0"/>
    <w:rsid w:val="00C4513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3">
    <w:name w:val="регистрационные поля"/>
    <w:basedOn w:val="a"/>
    <w:rsid w:val="00C4513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4">
    <w:name w:val="Исполнитель"/>
    <w:basedOn w:val="af0"/>
    <w:rsid w:val="00C45137"/>
    <w:pPr>
      <w:suppressAutoHyphens/>
      <w:spacing w:after="0" w:line="240" w:lineRule="exact"/>
      <w:ind w:firstLine="720"/>
      <w:jc w:val="both"/>
    </w:pPr>
    <w:rPr>
      <w:szCs w:val="20"/>
      <w:lang/>
    </w:rPr>
  </w:style>
  <w:style w:type="paragraph" w:customStyle="1" w:styleId="af5">
    <w:name w:val="Приложение"/>
    <w:basedOn w:val="af0"/>
    <w:rsid w:val="00C45137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/>
    </w:rPr>
  </w:style>
  <w:style w:type="paragraph" w:customStyle="1" w:styleId="af6">
    <w:name w:val="Подпись на  бланке должностного лица"/>
    <w:basedOn w:val="a"/>
    <w:next w:val="af0"/>
    <w:rsid w:val="00C45137"/>
    <w:pPr>
      <w:spacing w:before="480" w:line="240" w:lineRule="exact"/>
      <w:ind w:left="7088"/>
    </w:pPr>
    <w:rPr>
      <w:sz w:val="28"/>
      <w:szCs w:val="20"/>
    </w:rPr>
  </w:style>
  <w:style w:type="paragraph" w:styleId="af7">
    <w:name w:val="Signature"/>
    <w:basedOn w:val="a"/>
    <w:next w:val="af0"/>
    <w:link w:val="af8"/>
    <w:rsid w:val="00C4513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45137"/>
    <w:rPr>
      <w:sz w:val="28"/>
    </w:rPr>
  </w:style>
  <w:style w:type="character" w:styleId="af9">
    <w:name w:val="FollowedHyperlink"/>
    <w:rsid w:val="00C45137"/>
    <w:rPr>
      <w:color w:val="800080"/>
      <w:u w:val="single"/>
    </w:rPr>
  </w:style>
  <w:style w:type="paragraph" w:customStyle="1" w:styleId="afa">
    <w:name w:val="Знак"/>
    <w:basedOn w:val="a"/>
    <w:rsid w:val="00C4513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C45137"/>
    <w:rPr>
      <w:rFonts w:ascii="Arial" w:hAnsi="Arial" w:cs="Arial"/>
      <w:lang w:val="ru-RU" w:eastAsia="ru-RU" w:bidi="ar-SA"/>
    </w:rPr>
  </w:style>
  <w:style w:type="character" w:styleId="afb">
    <w:name w:val="Strong"/>
    <w:uiPriority w:val="22"/>
    <w:qFormat/>
    <w:rsid w:val="00C45137"/>
    <w:rPr>
      <w:b/>
      <w:bCs/>
    </w:rPr>
  </w:style>
  <w:style w:type="paragraph" w:customStyle="1" w:styleId="NormalWeb">
    <w:name w:val="Normal (Web)"/>
    <w:basedOn w:val="a"/>
    <w:rsid w:val="00C45137"/>
    <w:pPr>
      <w:spacing w:before="100" w:after="100"/>
    </w:pPr>
    <w:rPr>
      <w:szCs w:val="20"/>
    </w:rPr>
  </w:style>
  <w:style w:type="character" w:styleId="afc">
    <w:name w:val="annotation reference"/>
    <w:rsid w:val="00C45137"/>
    <w:rPr>
      <w:sz w:val="16"/>
      <w:szCs w:val="16"/>
    </w:rPr>
  </w:style>
  <w:style w:type="paragraph" w:styleId="afd">
    <w:name w:val="annotation text"/>
    <w:basedOn w:val="a"/>
    <w:link w:val="afe"/>
    <w:rsid w:val="00C4513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C45137"/>
  </w:style>
  <w:style w:type="paragraph" w:styleId="aff">
    <w:name w:val="annotation subject"/>
    <w:basedOn w:val="afd"/>
    <w:next w:val="afd"/>
    <w:link w:val="aff0"/>
    <w:rsid w:val="00C45137"/>
    <w:rPr>
      <w:b/>
      <w:bCs/>
      <w:lang/>
    </w:rPr>
  </w:style>
  <w:style w:type="character" w:customStyle="1" w:styleId="aff0">
    <w:name w:val="Тема примечания Знак"/>
    <w:basedOn w:val="afe"/>
    <w:link w:val="aff"/>
    <w:rsid w:val="00C45137"/>
    <w:rPr>
      <w:b/>
      <w:bCs/>
      <w:lang/>
    </w:rPr>
  </w:style>
  <w:style w:type="character" w:customStyle="1" w:styleId="a7">
    <w:name w:val="Текст выноски Знак"/>
    <w:link w:val="a6"/>
    <w:rsid w:val="00C45137"/>
    <w:rPr>
      <w:rFonts w:ascii="Tahoma" w:hAnsi="Tahoma" w:cs="Tahoma"/>
      <w:sz w:val="16"/>
      <w:szCs w:val="16"/>
    </w:rPr>
  </w:style>
  <w:style w:type="paragraph" w:styleId="aff1">
    <w:name w:val="footnote text"/>
    <w:basedOn w:val="a"/>
    <w:link w:val="aff2"/>
    <w:uiPriority w:val="99"/>
    <w:rsid w:val="00C45137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C45137"/>
  </w:style>
  <w:style w:type="character" w:styleId="aff3">
    <w:name w:val="footnote reference"/>
    <w:uiPriority w:val="99"/>
    <w:rsid w:val="00C45137"/>
    <w:rPr>
      <w:vertAlign w:val="superscript"/>
    </w:rPr>
  </w:style>
  <w:style w:type="paragraph" w:customStyle="1" w:styleId="12">
    <w:name w:val="Абзац списка1"/>
    <w:basedOn w:val="a"/>
    <w:qFormat/>
    <w:rsid w:val="00C4513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4">
    <w:name w:val="Normal (Web)"/>
    <w:basedOn w:val="a"/>
    <w:rsid w:val="00C45137"/>
    <w:pPr>
      <w:suppressAutoHyphens/>
      <w:spacing w:before="280" w:after="280"/>
    </w:pPr>
    <w:rPr>
      <w:lang w:eastAsia="ar-SA"/>
    </w:rPr>
  </w:style>
  <w:style w:type="paragraph" w:styleId="aff5">
    <w:name w:val="Revision"/>
    <w:hidden/>
    <w:rsid w:val="00C4513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shera_gp@mail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D53A7675616AF08B9194E6A12ABC12EC353A9DC6A966E574CFD8FDwB16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AFA89EED0D293327D82g5z9K" TargetMode="External"/><Relationship Id="rId25" Type="http://schemas.openxmlformats.org/officeDocument/2006/relationships/hyperlink" Target="consultantplus://offline/ref=8C07F0434513FBEB55BCA291CDE1A71AC157732D60DAA05231C472BEFE4BC8CD9E9045CAD31BCDF035CD8DABh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E6D53A7675616AF08B9194E6A12ABC12E9353B9FC3A43BEF7C96D4FFB1wC1BK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0FE82C3EB065D3DFC9DABAF99D8E0B60D4D2B7738AA0E9A7C94A6DDD257EA6D134650719E371E0B11439ABCCjB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consultantplus://offline/ref=D0710292BD0A095AF0DEFA357FFBB71A8946EC88EEF76E7BA3B071CE0E70ABAB882BDB84352851hDI1L" TargetMode="External"/><Relationship Id="rId28" Type="http://schemas.openxmlformats.org/officeDocument/2006/relationships/footer" Target="footer1.xml"/><Relationship Id="rId10" Type="http://schemas.openxmlformats.org/officeDocument/2006/relationships/hyperlink" Target="http://krasnovishersk.permarea.ru/krasnovisherskoe" TargetMode="External"/><Relationship Id="rId19" Type="http://schemas.openxmlformats.org/officeDocument/2006/relationships/hyperlink" Target="consultantplus://offline/ref=58F7B71DC8039C0C82B955F8914FC7C834AE6F6BFA85B3DADACA3E7Fg8z5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ttp://vishraion.perm.ru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E6D53A7675616AF08B9194E6A12ABC12E9353992C3A03BEF7C96D4FFB1wC1BK" TargetMode="External"/><Relationship Id="rId27" Type="http://schemas.openxmlformats.org/officeDocument/2006/relationships/hyperlink" Target="consultantplus://offline/ref=2FE0D43979D524E5903D388099EB835A245322479658233CCCDE432A9C925FDCE201F7D12B6186841D43BFo5m6H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86C-EBA8-416A-BD1E-0751108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9927</Words>
  <Characters>56587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66382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Admin</cp:lastModifiedBy>
  <cp:revision>4</cp:revision>
  <cp:lastPrinted>2014-08-08T09:27:00Z</cp:lastPrinted>
  <dcterms:created xsi:type="dcterms:W3CDTF">2014-07-30T03:34:00Z</dcterms:created>
  <dcterms:modified xsi:type="dcterms:W3CDTF">2014-08-08T09:27:00Z</dcterms:modified>
</cp:coreProperties>
</file>