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B675FB" w:rsidP="00940747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2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C3386C" w:rsidRDefault="00857A7F" w:rsidP="00C3386C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29</w:t>
      </w:r>
      <w:r w:rsidR="00E2474E">
        <w:rPr>
          <w:sz w:val="28"/>
          <w:u w:val="single"/>
        </w:rPr>
        <w:t>.07.2014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 w:rsidR="00C3386C">
        <w:rPr>
          <w:sz w:val="28"/>
          <w:u w:val="single"/>
        </w:rPr>
        <w:t>314</w:t>
      </w:r>
    </w:p>
    <w:p w:rsidR="00673ED4" w:rsidRDefault="00673ED4" w:rsidP="004F055B">
      <w:pPr>
        <w:ind w:firstLine="1080"/>
        <w:rPr>
          <w:sz w:val="28"/>
          <w:u w:val="single"/>
        </w:rPr>
      </w:pPr>
    </w:p>
    <w:p w:rsidR="00673ED4" w:rsidRDefault="00673ED4" w:rsidP="00B8000C">
      <w:pPr>
        <w:pStyle w:val="33"/>
        <w:jc w:val="both"/>
        <w:rPr>
          <w:b/>
          <w:kern w:val="0"/>
          <w:sz w:val="52"/>
          <w:szCs w:val="52"/>
        </w:rPr>
      </w:pPr>
      <w:r>
        <w:rPr>
          <w:b/>
          <w:kern w:val="0"/>
          <w:sz w:val="28"/>
          <w:szCs w:val="28"/>
        </w:rPr>
        <w:t>Об утверждении а</w:t>
      </w:r>
      <w:r w:rsidRPr="00070C64">
        <w:rPr>
          <w:b/>
          <w:kern w:val="0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b/>
          <w:kern w:val="0"/>
          <w:sz w:val="28"/>
          <w:szCs w:val="28"/>
        </w:rPr>
        <w:t>Выдача разрешений на ввод объекта капитального строительства в эксплуатацию</w:t>
      </w:r>
      <w:r w:rsidRPr="00070C64">
        <w:rPr>
          <w:b/>
          <w:kern w:val="0"/>
          <w:sz w:val="28"/>
          <w:szCs w:val="28"/>
        </w:rPr>
        <w:t>»</w:t>
      </w:r>
    </w:p>
    <w:p w:rsidR="00673ED4" w:rsidRPr="00673ED4" w:rsidRDefault="00673ED4" w:rsidP="00673ED4">
      <w:pPr>
        <w:pStyle w:val="33"/>
        <w:ind w:firstLine="567"/>
        <w:jc w:val="both"/>
        <w:rPr>
          <w:b/>
          <w:kern w:val="0"/>
          <w:sz w:val="52"/>
          <w:szCs w:val="52"/>
        </w:rPr>
      </w:pPr>
    </w:p>
    <w:p w:rsidR="00673ED4" w:rsidRPr="00531ECA" w:rsidRDefault="00673ED4" w:rsidP="00B800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27.07.2010г.№210-ФЗ «Об организации предоставления государственных и муниципальных услуг»</w:t>
      </w:r>
    </w:p>
    <w:p w:rsidR="00673ED4" w:rsidRPr="00531ECA" w:rsidRDefault="00673ED4" w:rsidP="00B8000C">
      <w:pPr>
        <w:spacing w:line="360" w:lineRule="exact"/>
        <w:jc w:val="both"/>
        <w:rPr>
          <w:sz w:val="28"/>
          <w:szCs w:val="28"/>
        </w:rPr>
      </w:pPr>
      <w:r w:rsidRPr="00531ECA">
        <w:rPr>
          <w:sz w:val="28"/>
          <w:szCs w:val="28"/>
        </w:rPr>
        <w:t>ПОСТАНОВЛЯЮ:</w:t>
      </w:r>
    </w:p>
    <w:p w:rsidR="00673ED4" w:rsidRPr="005A6AA6" w:rsidRDefault="00673ED4" w:rsidP="00B80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6AA6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1B0AE7">
        <w:rPr>
          <w:sz w:val="28"/>
          <w:szCs w:val="28"/>
        </w:rPr>
        <w:t>Выдач</w:t>
      </w:r>
      <w:r>
        <w:rPr>
          <w:sz w:val="28"/>
          <w:szCs w:val="28"/>
        </w:rPr>
        <w:t>а разрешений на ввод  объекта</w:t>
      </w:r>
      <w:r w:rsidRPr="001B0AE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в эксплуатацию</w:t>
      </w:r>
      <w:r w:rsidRPr="005A6AA6">
        <w:rPr>
          <w:sz w:val="28"/>
          <w:szCs w:val="28"/>
        </w:rPr>
        <w:t>».</w:t>
      </w:r>
    </w:p>
    <w:p w:rsidR="00673ED4" w:rsidRPr="005A6AA6" w:rsidRDefault="00673ED4" w:rsidP="00B8000C">
      <w:pPr>
        <w:ind w:firstLine="709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2. С</w:t>
      </w:r>
      <w:r>
        <w:rPr>
          <w:sz w:val="28"/>
          <w:szCs w:val="28"/>
        </w:rPr>
        <w:t>пециалисту администрации</w:t>
      </w:r>
      <w:r w:rsidRPr="005A6AA6">
        <w:rPr>
          <w:sz w:val="28"/>
          <w:szCs w:val="28"/>
        </w:rPr>
        <w:t xml:space="preserve"> Красновишерского городского поселения при предоставлении муниципальной услуги «</w:t>
      </w:r>
      <w:r w:rsidRPr="001B0AE7">
        <w:rPr>
          <w:sz w:val="28"/>
          <w:szCs w:val="28"/>
        </w:rPr>
        <w:t>Выдач</w:t>
      </w:r>
      <w:r>
        <w:rPr>
          <w:sz w:val="28"/>
          <w:szCs w:val="28"/>
        </w:rPr>
        <w:t xml:space="preserve">а разрешений на ввод </w:t>
      </w:r>
      <w:r w:rsidRPr="001B0AE7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в эксплуатацию</w:t>
      </w:r>
      <w:r w:rsidRPr="005A6AA6">
        <w:rPr>
          <w:sz w:val="28"/>
          <w:szCs w:val="28"/>
        </w:rPr>
        <w:t>» руководствоваться утвержденным административным регламентом.</w:t>
      </w:r>
    </w:p>
    <w:p w:rsidR="00673ED4" w:rsidRDefault="00673ED4" w:rsidP="00B8000C">
      <w:pPr>
        <w:ind w:firstLine="709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3. Опубликовать настоящее постановление в районной газете «Красная Вишера» за исключением административного регламента. Административный регламент обнародовать на информационном стенде нормативно-правовых актов Красновишерского городского поселения Пермского края по адресу:                               г.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 по адресу: г. Красновишерск,                    ул. Спортивная, 18.</w:t>
      </w:r>
    </w:p>
    <w:p w:rsidR="00673ED4" w:rsidRPr="005A6AA6" w:rsidRDefault="00673ED4" w:rsidP="00B80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6AA6">
        <w:rPr>
          <w:sz w:val="28"/>
          <w:szCs w:val="28"/>
        </w:rPr>
        <w:t xml:space="preserve">. Разместить административный регламент на официальном сайте Красновишерского муниципального района </w:t>
      </w:r>
      <w:hyperlink r:id="rId9" w:history="1">
        <w:r w:rsidRPr="005A6AA6">
          <w:rPr>
            <w:rStyle w:val="a9"/>
            <w:sz w:val="28"/>
            <w:szCs w:val="28"/>
          </w:rPr>
          <w:t>www.http://vishraion.perm.ru</w:t>
        </w:r>
      </w:hyperlink>
      <w:r w:rsidRPr="005A6AA6">
        <w:rPr>
          <w:sz w:val="28"/>
          <w:szCs w:val="28"/>
        </w:rPr>
        <w:t xml:space="preserve"> на вкладке – Красновишерское городское поселение.</w:t>
      </w:r>
    </w:p>
    <w:p w:rsidR="00673ED4" w:rsidRPr="005A6AA6" w:rsidRDefault="00673ED4" w:rsidP="00B80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6A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73ED4" w:rsidRPr="002A5123" w:rsidRDefault="00673ED4" w:rsidP="00673ED4">
      <w:pPr>
        <w:rPr>
          <w:sz w:val="52"/>
          <w:szCs w:val="52"/>
        </w:rPr>
      </w:pPr>
    </w:p>
    <w:p w:rsidR="00673ED4" w:rsidRPr="00232370" w:rsidRDefault="00673ED4" w:rsidP="00673ED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М.М. Острянский</w:t>
      </w:r>
    </w:p>
    <w:p w:rsidR="00673ED4" w:rsidRDefault="00673ED4" w:rsidP="004F055B">
      <w:pPr>
        <w:ind w:firstLine="1080"/>
        <w:rPr>
          <w:sz w:val="28"/>
          <w:szCs w:val="28"/>
        </w:rPr>
      </w:pPr>
    </w:p>
    <w:p w:rsidR="00B8000C" w:rsidRDefault="00B8000C" w:rsidP="00B8000C">
      <w:pPr>
        <w:ind w:firstLine="6237"/>
      </w:pPr>
    </w:p>
    <w:p w:rsidR="00B8000C" w:rsidRPr="00333595" w:rsidRDefault="00B8000C" w:rsidP="00B8000C">
      <w:pPr>
        <w:ind w:firstLine="6237"/>
        <w:rPr>
          <w:sz w:val="28"/>
          <w:szCs w:val="28"/>
        </w:rPr>
      </w:pPr>
      <w:r w:rsidRPr="00333595">
        <w:rPr>
          <w:sz w:val="28"/>
          <w:szCs w:val="28"/>
        </w:rPr>
        <w:lastRenderedPageBreak/>
        <w:t>УТВЕРЖДЁН</w:t>
      </w:r>
    </w:p>
    <w:p w:rsidR="00B8000C" w:rsidRPr="00333595" w:rsidRDefault="00B8000C" w:rsidP="00B8000C">
      <w:pPr>
        <w:ind w:firstLine="6237"/>
        <w:rPr>
          <w:sz w:val="28"/>
          <w:szCs w:val="28"/>
        </w:rPr>
      </w:pPr>
      <w:r w:rsidRPr="00333595">
        <w:rPr>
          <w:sz w:val="28"/>
          <w:szCs w:val="28"/>
        </w:rPr>
        <w:t xml:space="preserve">постановлением </w:t>
      </w:r>
    </w:p>
    <w:p w:rsidR="00B8000C" w:rsidRPr="00333595" w:rsidRDefault="00B8000C" w:rsidP="00B8000C">
      <w:pPr>
        <w:ind w:firstLine="6237"/>
        <w:rPr>
          <w:sz w:val="28"/>
          <w:szCs w:val="28"/>
        </w:rPr>
      </w:pPr>
      <w:r w:rsidRPr="00333595">
        <w:rPr>
          <w:sz w:val="28"/>
          <w:szCs w:val="28"/>
        </w:rPr>
        <w:t xml:space="preserve">администрации </w:t>
      </w:r>
    </w:p>
    <w:p w:rsidR="00B8000C" w:rsidRPr="00333595" w:rsidRDefault="00B8000C" w:rsidP="00B8000C">
      <w:pPr>
        <w:ind w:firstLine="6237"/>
        <w:rPr>
          <w:sz w:val="28"/>
          <w:szCs w:val="28"/>
        </w:rPr>
      </w:pPr>
      <w:r w:rsidRPr="00333595">
        <w:rPr>
          <w:sz w:val="28"/>
          <w:szCs w:val="28"/>
        </w:rPr>
        <w:t xml:space="preserve">Красновишерского </w:t>
      </w:r>
    </w:p>
    <w:p w:rsidR="00B8000C" w:rsidRPr="00333595" w:rsidRDefault="00B8000C" w:rsidP="00B8000C">
      <w:pPr>
        <w:ind w:firstLine="6237"/>
        <w:rPr>
          <w:sz w:val="28"/>
          <w:szCs w:val="28"/>
        </w:rPr>
      </w:pPr>
      <w:r w:rsidRPr="00333595">
        <w:rPr>
          <w:sz w:val="28"/>
          <w:szCs w:val="28"/>
        </w:rPr>
        <w:t xml:space="preserve">городского поселения </w:t>
      </w:r>
    </w:p>
    <w:p w:rsidR="00B8000C" w:rsidRPr="00333595" w:rsidRDefault="00B8000C" w:rsidP="00B8000C">
      <w:pPr>
        <w:ind w:firstLine="6237"/>
        <w:rPr>
          <w:sz w:val="28"/>
          <w:szCs w:val="28"/>
        </w:rPr>
      </w:pPr>
      <w:r w:rsidRPr="00333595">
        <w:rPr>
          <w:sz w:val="28"/>
          <w:szCs w:val="28"/>
        </w:rPr>
        <w:t>от 29.07.2014 № 313</w:t>
      </w:r>
    </w:p>
    <w:p w:rsidR="00B8000C" w:rsidRPr="00333595" w:rsidRDefault="00B8000C" w:rsidP="00B8000C">
      <w:pPr>
        <w:pStyle w:val="af0"/>
        <w:spacing w:line="320" w:lineRule="exact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pStyle w:val="af0"/>
        <w:spacing w:after="0"/>
        <w:jc w:val="center"/>
        <w:rPr>
          <w:b/>
          <w:color w:val="000000"/>
          <w:sz w:val="28"/>
          <w:szCs w:val="28"/>
        </w:rPr>
      </w:pPr>
      <w:r w:rsidRPr="00333595">
        <w:rPr>
          <w:b/>
          <w:color w:val="000000"/>
          <w:sz w:val="28"/>
          <w:szCs w:val="28"/>
        </w:rPr>
        <w:t>Административный регламент</w:t>
      </w:r>
    </w:p>
    <w:p w:rsidR="00B8000C" w:rsidRPr="00333595" w:rsidRDefault="00B8000C" w:rsidP="00B8000C">
      <w:pPr>
        <w:pStyle w:val="af0"/>
        <w:spacing w:after="0"/>
        <w:jc w:val="center"/>
        <w:rPr>
          <w:b/>
          <w:color w:val="000000"/>
          <w:sz w:val="28"/>
          <w:szCs w:val="28"/>
        </w:rPr>
      </w:pPr>
      <w:r w:rsidRPr="00333595">
        <w:rPr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:rsidR="00B8000C" w:rsidRPr="00333595" w:rsidRDefault="00B8000C" w:rsidP="00B8000C">
      <w:pPr>
        <w:pStyle w:val="af0"/>
        <w:spacing w:after="0"/>
        <w:jc w:val="center"/>
        <w:rPr>
          <w:b/>
          <w:color w:val="000000"/>
          <w:sz w:val="28"/>
          <w:szCs w:val="28"/>
        </w:rPr>
      </w:pPr>
      <w:r w:rsidRPr="00333595">
        <w:rPr>
          <w:b/>
          <w:color w:val="000000"/>
          <w:sz w:val="28"/>
          <w:szCs w:val="28"/>
        </w:rPr>
        <w:t xml:space="preserve">«Выдача разрешения на ввод объекта капитального строительства </w:t>
      </w:r>
      <w:r w:rsidRPr="00333595">
        <w:rPr>
          <w:b/>
          <w:color w:val="000000"/>
          <w:sz w:val="28"/>
          <w:szCs w:val="28"/>
        </w:rPr>
        <w:br/>
        <w:t>в эксплуатацию»</w:t>
      </w:r>
      <w:r w:rsidRPr="00333595">
        <w:rPr>
          <w:b/>
          <w:color w:val="000000"/>
          <w:sz w:val="28"/>
          <w:szCs w:val="28"/>
        </w:rPr>
        <w:br/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333595">
        <w:rPr>
          <w:b/>
          <w:color w:val="000000"/>
          <w:sz w:val="28"/>
          <w:szCs w:val="28"/>
        </w:rPr>
        <w:t>I. Общие положения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1.1.1. Административный регламент по предоставлению муниципальной услуги «Выдача разрешения на ввод объекта капитального строительства </w:t>
      </w:r>
      <w:r w:rsidRPr="00333595">
        <w:rPr>
          <w:color w:val="000000"/>
          <w:sz w:val="28"/>
          <w:szCs w:val="28"/>
        </w:rPr>
        <w:br/>
        <w:t xml:space="preserve">в эксплуатацию»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B8000C" w:rsidRPr="00333595" w:rsidRDefault="00B8000C" w:rsidP="00B800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1.1.2. Муниципальная услуга предоставляется в рамках решения вопроса местного значения «У</w:t>
      </w:r>
      <w:r w:rsidRPr="00333595">
        <w:rPr>
          <w:sz w:val="28"/>
          <w:szCs w:val="28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333595">
          <w:rPr>
            <w:sz w:val="28"/>
            <w:szCs w:val="28"/>
          </w:rPr>
          <w:t>кодексом</w:t>
        </w:r>
      </w:hyperlink>
      <w:r w:rsidRPr="0033359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1" w:history="1">
        <w:r w:rsidRPr="00333595">
          <w:rPr>
            <w:sz w:val="28"/>
            <w:szCs w:val="28"/>
          </w:rPr>
          <w:t>кодексом</w:t>
        </w:r>
      </w:hyperlink>
      <w:r w:rsidRPr="00333595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333595">
        <w:rPr>
          <w:color w:val="000000"/>
          <w:sz w:val="28"/>
          <w:szCs w:val="28"/>
        </w:rPr>
        <w:t>» установленного пунктом 20 части 1 статьи 14 Федерального закона от 06.10. 2003 № 131-ФЗ «Об общих принципах организации местного самоуправления в Российской Федерации».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1.2. Круг заявителей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1.2.1. В качестве заявителей выступают застройщики - физические </w:t>
      </w:r>
      <w:r w:rsidRPr="00333595">
        <w:rPr>
          <w:color w:val="000000"/>
          <w:sz w:val="28"/>
          <w:szCs w:val="28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Pr="00333595">
        <w:rPr>
          <w:sz w:val="28"/>
          <w:szCs w:val="28"/>
        </w:rPr>
        <w:t>реконструкции</w:t>
      </w:r>
      <w:r w:rsidRPr="00333595" w:rsidDel="006B43D7">
        <w:rPr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(далее – заявители).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Администрация Красновишерского городского поселения (далее – орган, предоставляющий муниципальную услугу), расположена по адресу: 618590, Пермский край, г. Красновишерск, ул. Дзержинского, д. 6а.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График работы: </w:t>
      </w:r>
    </w:p>
    <w:p w:rsidR="00B8000C" w:rsidRPr="00333595" w:rsidRDefault="00B8000C" w:rsidP="00B8000C">
      <w:pPr>
        <w:spacing w:line="320" w:lineRule="exact"/>
        <w:ind w:firstLine="540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понедельник - пятница   с 8.00 до 17.00,</w:t>
      </w:r>
    </w:p>
    <w:p w:rsidR="00B8000C" w:rsidRPr="00333595" w:rsidRDefault="00B8000C" w:rsidP="00B8000C">
      <w:pPr>
        <w:spacing w:line="320" w:lineRule="exact"/>
        <w:ind w:firstLine="540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перерыв                            с 12.00 до 13.00,</w:t>
      </w:r>
    </w:p>
    <w:p w:rsidR="00B8000C" w:rsidRPr="00333595" w:rsidRDefault="00B8000C" w:rsidP="00B8000C">
      <w:pPr>
        <w:spacing w:line="320" w:lineRule="exact"/>
        <w:ind w:firstLine="540"/>
        <w:rPr>
          <w:bCs/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суббота, воскресенье   -  выходные дни.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Справочные телефоны: 8(34243) 2 24 03, 2 28 88.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Адрес официального сайта органа, предоставляющего муниципальную услугу,</w:t>
      </w:r>
      <w:r w:rsidRPr="00333595" w:rsidDel="00797907">
        <w:rPr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12" w:history="1">
        <w:r w:rsidRPr="00333595">
          <w:rPr>
            <w:rStyle w:val="a9"/>
            <w:sz w:val="28"/>
            <w:szCs w:val="28"/>
          </w:rPr>
          <w:t>http://krasnovishersk.permarea.ru/krasnovisherskoe</w:t>
        </w:r>
      </w:hyperlink>
      <w:r w:rsidRPr="00333595">
        <w:rPr>
          <w:sz w:val="28"/>
          <w:szCs w:val="28"/>
        </w:rPr>
        <w:t>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 w:rsidRPr="00333595">
          <w:rPr>
            <w:sz w:val="28"/>
            <w:szCs w:val="28"/>
          </w:rPr>
          <w:t>http://www.gosuslugi.ru/</w:t>
        </w:r>
      </w:hyperlink>
      <w:r w:rsidRPr="00333595">
        <w:rPr>
          <w:color w:val="000000"/>
          <w:sz w:val="28"/>
          <w:szCs w:val="28"/>
        </w:rPr>
        <w:t xml:space="preserve"> (далее – Единый портал).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4" w:history="1">
        <w:r w:rsidRPr="00333595">
          <w:rPr>
            <w:sz w:val="28"/>
            <w:szCs w:val="28"/>
          </w:rPr>
          <w:t>http://gosuslugi.permkrai.ru/</w:t>
        </w:r>
      </w:hyperlink>
      <w:r w:rsidRPr="00333595">
        <w:rPr>
          <w:color w:val="000000"/>
          <w:sz w:val="28"/>
          <w:szCs w:val="28"/>
        </w:rPr>
        <w:t xml:space="preserve"> (далее – Региональный портал).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333595">
        <w:rPr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hyperlink r:id="rId15" w:history="1">
        <w:r w:rsidRPr="00333595">
          <w:rPr>
            <w:color w:val="000000"/>
            <w:sz w:val="28"/>
            <w:szCs w:val="28"/>
          </w:rPr>
          <w:t>vishera_gp@mail.ru</w:t>
        </w:r>
      </w:hyperlink>
      <w:r w:rsidRPr="00333595">
        <w:rPr>
          <w:color w:val="000000"/>
          <w:sz w:val="28"/>
          <w:szCs w:val="28"/>
        </w:rPr>
        <w:t>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</w:t>
      </w:r>
      <w:r w:rsidRPr="00333595">
        <w:rPr>
          <w:color w:val="000000"/>
          <w:sz w:val="28"/>
          <w:szCs w:val="28"/>
        </w:rPr>
        <w:lastRenderedPageBreak/>
        <w:t>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333595">
        <w:rPr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на официальном сайте;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на Едином портале;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на Региональном портале;</w:t>
      </w:r>
    </w:p>
    <w:p w:rsidR="00B8000C" w:rsidRPr="00333595" w:rsidRDefault="00B8000C" w:rsidP="00B8000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с использованием средств телефонной связи;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при личном обращении в орган, предоставляющий муниципальную услугу, МФЦ.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информация о местонахождении, справочных</w:t>
      </w:r>
      <w:r w:rsidRPr="00333595" w:rsidDel="00362363">
        <w:rPr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телефонах, адресе официального сайта и электронной почты, графике работы</w:t>
      </w:r>
      <w:r w:rsidRPr="00333595">
        <w:rPr>
          <w:b/>
          <w:i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333595">
        <w:rPr>
          <w:b/>
          <w:i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lastRenderedPageBreak/>
        <w:t>порядок получения консультаций;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B8000C" w:rsidRPr="00333595" w:rsidRDefault="00B8000C" w:rsidP="00B8000C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333595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2.1. Наименование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2.1.1. Выдача разрешения на ввод объекта капитального строительства </w:t>
      </w:r>
      <w:r w:rsidRPr="00333595">
        <w:rPr>
          <w:color w:val="000000"/>
          <w:sz w:val="28"/>
          <w:szCs w:val="28"/>
        </w:rPr>
        <w:br/>
        <w:t>в эксплуатацию.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2.2. </w:t>
      </w:r>
      <w:r w:rsidRPr="00333595"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 w:rsidRPr="00333595">
        <w:rPr>
          <w:color w:val="000000"/>
          <w:sz w:val="28"/>
          <w:szCs w:val="28"/>
        </w:rPr>
        <w:t xml:space="preserve"> 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2.2.1. Органом, уполномоченным на предоставление муниципальной услуги, </w:t>
      </w:r>
      <w:r w:rsidRPr="00333595">
        <w:rPr>
          <w:color w:val="000000"/>
          <w:sz w:val="28"/>
          <w:szCs w:val="28"/>
        </w:rPr>
        <w:br/>
        <w:t>является Администрация Красновишерского городского поселения (далее - орган, предоставляющий муниципальную услугу).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8"/>
          <w:szCs w:val="28"/>
        </w:rPr>
      </w:pPr>
      <w:r w:rsidRPr="00333595">
        <w:rPr>
          <w:bCs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Инспекцией государственного строительного надзора Пермского края.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2.2.3. Орган, предоставляющий муниципальную услугу, не вправе требовать от заявителя: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</w:t>
      </w:r>
      <w:r w:rsidRPr="00333595">
        <w:rPr>
          <w:color w:val="000000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bookmarkStart w:id="0" w:name="Par61"/>
      <w:bookmarkEnd w:id="0"/>
      <w:r w:rsidRPr="00333595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 w:val="28"/>
          <w:szCs w:val="28"/>
        </w:rPr>
      </w:pPr>
      <w:r w:rsidRPr="00333595">
        <w:rPr>
          <w:rFonts w:cs="Arial"/>
          <w:color w:val="000000"/>
          <w:sz w:val="28"/>
          <w:szCs w:val="28"/>
        </w:rPr>
        <w:t xml:space="preserve">выдача разрешения на ввод объекта </w:t>
      </w:r>
      <w:r w:rsidRPr="00333595">
        <w:rPr>
          <w:color w:val="000000"/>
          <w:sz w:val="28"/>
          <w:szCs w:val="28"/>
        </w:rPr>
        <w:t xml:space="preserve">капитального строительства </w:t>
      </w:r>
      <w:r w:rsidRPr="00333595">
        <w:rPr>
          <w:color w:val="000000"/>
          <w:sz w:val="28"/>
          <w:szCs w:val="28"/>
        </w:rPr>
        <w:br/>
      </w:r>
      <w:r w:rsidRPr="00333595">
        <w:rPr>
          <w:rFonts w:cs="Arial"/>
          <w:color w:val="000000"/>
          <w:sz w:val="28"/>
          <w:szCs w:val="28"/>
        </w:rPr>
        <w:t>в эксплуатацию (</w:t>
      </w:r>
      <w:r w:rsidRPr="00333595">
        <w:rPr>
          <w:rFonts w:cs="Arial"/>
          <w:sz w:val="28"/>
          <w:szCs w:val="28"/>
        </w:rPr>
        <w:t>далее – выдача разрешения</w:t>
      </w:r>
      <w:r w:rsidRPr="00333595">
        <w:rPr>
          <w:rFonts w:cs="Arial"/>
          <w:color w:val="000000"/>
          <w:sz w:val="28"/>
          <w:szCs w:val="28"/>
        </w:rPr>
        <w:t>);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 w:val="28"/>
          <w:szCs w:val="28"/>
        </w:rPr>
      </w:pPr>
      <w:r w:rsidRPr="00333595">
        <w:rPr>
          <w:rFonts w:cs="Arial"/>
          <w:color w:val="000000"/>
          <w:sz w:val="28"/>
          <w:szCs w:val="28"/>
        </w:rPr>
        <w:t xml:space="preserve">отказ в выдаче разрешения на ввод объекта </w:t>
      </w:r>
      <w:r w:rsidRPr="00333595">
        <w:rPr>
          <w:color w:val="000000"/>
          <w:sz w:val="28"/>
          <w:szCs w:val="28"/>
        </w:rPr>
        <w:t xml:space="preserve">капитального строительства </w:t>
      </w:r>
      <w:r w:rsidRPr="00333595">
        <w:rPr>
          <w:color w:val="000000"/>
          <w:sz w:val="28"/>
          <w:szCs w:val="28"/>
        </w:rPr>
        <w:br/>
      </w:r>
      <w:r w:rsidRPr="00333595">
        <w:rPr>
          <w:rFonts w:cs="Arial"/>
          <w:color w:val="000000"/>
          <w:sz w:val="28"/>
          <w:szCs w:val="28"/>
        </w:rPr>
        <w:t>в эксплуатацию (</w:t>
      </w:r>
      <w:r w:rsidRPr="00333595">
        <w:rPr>
          <w:rFonts w:cs="Arial"/>
          <w:sz w:val="28"/>
          <w:szCs w:val="28"/>
        </w:rPr>
        <w:t>далее - отказ в выдаче разрешения</w:t>
      </w:r>
      <w:r w:rsidRPr="00333595">
        <w:rPr>
          <w:rFonts w:cs="Arial"/>
          <w:color w:val="000000"/>
          <w:sz w:val="28"/>
          <w:szCs w:val="28"/>
        </w:rPr>
        <w:t>).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cs="Arial"/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2.4. Срок предоставления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2.4.1. Срок предоставления муниципальной услуги составляет 10 дней со дня регистрации заявления и документов, необходимых для предоставления муниципальной услуги.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2.5.1. Предоставление муниципальной услуги осуществляется </w:t>
      </w:r>
      <w:r w:rsidRPr="00333595">
        <w:rPr>
          <w:color w:val="000000"/>
          <w:sz w:val="28"/>
          <w:szCs w:val="28"/>
        </w:rPr>
        <w:br/>
        <w:t>в соответствии с: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Градостроительным Кодексом Российской Федерации от 29 декабря 2004 г. </w:t>
      </w:r>
      <w:r w:rsidRPr="00333595">
        <w:rPr>
          <w:color w:val="000000"/>
          <w:sz w:val="28"/>
          <w:szCs w:val="28"/>
        </w:rPr>
        <w:br/>
        <w:t xml:space="preserve">№ 190-ФЗ (Собрание законодательства Российской Федерации, 03 января 2005 г., </w:t>
      </w:r>
      <w:r w:rsidRPr="00333595">
        <w:rPr>
          <w:color w:val="000000"/>
          <w:sz w:val="28"/>
          <w:szCs w:val="28"/>
        </w:rPr>
        <w:br/>
        <w:t>№ 1, статья 16);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Федеральным законом от 01 июля 2011 г. № 169-ФЗ «О внесении изменений </w:t>
      </w:r>
      <w:r w:rsidRPr="00333595">
        <w:rPr>
          <w:color w:val="000000"/>
          <w:sz w:val="28"/>
          <w:szCs w:val="28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Постановлением Правительства Российской Федерации от 24 ноября 2005 г. </w:t>
      </w:r>
      <w:r w:rsidRPr="00333595">
        <w:rPr>
          <w:color w:val="000000"/>
          <w:sz w:val="28"/>
          <w:szCs w:val="28"/>
        </w:rPr>
        <w:br/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Постановлением Правительства Российской Федерации от 01.03.2013 № 175 «Об установлении документа, необходимого для получения разрешения на ввод объекта в эксплуатацию»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Распоряжением Правительства Российской Федерации от 17 декабря 2009 г. </w:t>
      </w:r>
      <w:r w:rsidRPr="00333595">
        <w:rPr>
          <w:color w:val="000000"/>
          <w:sz w:val="28"/>
          <w:szCs w:val="28"/>
        </w:rPr>
        <w:br/>
        <w:t xml:space="preserve">№ 1993-р «Об утверждении сводного перечня первоочередных государственных </w:t>
      </w:r>
      <w:r w:rsidRPr="00333595">
        <w:rPr>
          <w:color w:val="000000"/>
          <w:sz w:val="28"/>
          <w:szCs w:val="28"/>
        </w:rPr>
        <w:br/>
      </w:r>
      <w:r w:rsidRPr="00333595">
        <w:rPr>
          <w:color w:val="000000"/>
          <w:sz w:val="28"/>
          <w:szCs w:val="28"/>
        </w:rPr>
        <w:lastRenderedPageBreak/>
        <w:t xml:space="preserve">и муниципальных услуг (Собрание законодательства Российской Федерации, </w:t>
      </w:r>
      <w:r w:rsidRPr="00333595">
        <w:rPr>
          <w:color w:val="000000"/>
          <w:sz w:val="28"/>
          <w:szCs w:val="28"/>
        </w:rPr>
        <w:br/>
        <w:t>28 декабря 2009 г., № 52 (2 ч.), ст. 6626);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Приказом Министерства регионального развития Российской Федерации </w:t>
      </w:r>
      <w:r w:rsidRPr="00333595">
        <w:rPr>
          <w:color w:val="000000"/>
          <w:sz w:val="28"/>
          <w:szCs w:val="28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Приказом Министерства регионального развития Российской Федерации</w:t>
      </w:r>
      <w:r w:rsidRPr="00333595" w:rsidDel="009E27F3">
        <w:rPr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от 02.07.2009 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Законом Пермского края от 14 сентября 2011 г. № 805-ПК </w:t>
      </w:r>
      <w:r w:rsidRPr="00333595">
        <w:rPr>
          <w:color w:val="000000"/>
          <w:sz w:val="28"/>
          <w:szCs w:val="28"/>
        </w:rPr>
        <w:br/>
        <w:t>«О градостроительной деятельности в Пермском крае»;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Постановлением администрации Красновишерского городского поселения </w:t>
      </w:r>
      <w:r w:rsidRPr="00333595">
        <w:rPr>
          <w:color w:val="000000"/>
          <w:sz w:val="28"/>
          <w:szCs w:val="28"/>
        </w:rPr>
        <w:br/>
        <w:t>от 22.06.2012 № 188 «Об утверждении Порядка разработки и утверждения административных регламентов предоставления муниципальных услуг в Красновишерском городском поселении Пермского края».</w:t>
      </w:r>
    </w:p>
    <w:p w:rsidR="00B8000C" w:rsidRPr="00333595" w:rsidRDefault="00B8000C" w:rsidP="00B8000C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333595">
        <w:rPr>
          <w:color w:val="000000"/>
          <w:sz w:val="28"/>
          <w:szCs w:val="28"/>
        </w:rPr>
        <w:br/>
        <w:t xml:space="preserve">с нормативными правовыми актами для предоставления </w:t>
      </w:r>
    </w:p>
    <w:p w:rsidR="00B8000C" w:rsidRPr="00333595" w:rsidRDefault="00B8000C" w:rsidP="00B8000C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муниципальной услуги 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2.6.1.1. заявление о выдаче разрешения на ввод объекта в эксплуатацию по форме согласно приложению 1 к административному регламенту;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2.6.1.2. правоустанавливающие документы на земельный участок;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2.6.1.3.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2.6.1.4. разрешение на строительство;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2.6.1.6.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8000C" w:rsidRPr="00333595" w:rsidRDefault="00B8000C" w:rsidP="00B8000C">
      <w:pPr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2.6.1.7.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</w:r>
      <w:r w:rsidRPr="00333595">
        <w:rPr>
          <w:color w:val="000000"/>
          <w:sz w:val="28"/>
          <w:szCs w:val="28"/>
        </w:rPr>
        <w:lastRenderedPageBreak/>
        <w:t>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B8000C" w:rsidRPr="00333595" w:rsidRDefault="00B8000C" w:rsidP="00B8000C">
      <w:pPr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2.6.1.8.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8000C" w:rsidRPr="00333595" w:rsidRDefault="00B8000C" w:rsidP="00B8000C">
      <w:pPr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2.6.1.9.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8000C" w:rsidRPr="00333595" w:rsidRDefault="00B8000C" w:rsidP="00B8000C">
      <w:pPr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2.6.1.10.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anchor="Par1876" w:tooltip="Ссылка на текущий документ" w:history="1">
        <w:r w:rsidRPr="00333595">
          <w:rPr>
            <w:rStyle w:val="a9"/>
            <w:color w:val="000000"/>
            <w:sz w:val="28"/>
            <w:szCs w:val="28"/>
          </w:rPr>
          <w:t>частью 7 статьи 54</w:t>
        </w:r>
      </w:hyperlink>
      <w:r w:rsidRPr="00333595">
        <w:rPr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2.6.1.11.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Pr="00333595">
          <w:rPr>
            <w:color w:val="000000"/>
            <w:sz w:val="28"/>
            <w:szCs w:val="28"/>
          </w:rPr>
          <w:t>законодательством</w:t>
        </w:r>
      </w:hyperlink>
      <w:r w:rsidRPr="00333595">
        <w:rPr>
          <w:color w:val="000000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2.6.2. Указанные в пунктах 2.6.1.7 и 2.6.1.10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</w:t>
      </w:r>
      <w:r w:rsidRPr="00333595">
        <w:rPr>
          <w:color w:val="000000"/>
          <w:sz w:val="28"/>
          <w:szCs w:val="28"/>
        </w:rPr>
        <w:lastRenderedPageBreak/>
        <w:t>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2.6.3. Правительством Российской Федерации могут устанавливаться помимо предусмотренных пунктом 2.6.1,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2.6.4. Документы (их копии или сведения, содержащиеся в них), указанные в пунктах 2.6.1.2, </w:t>
      </w:r>
      <w:hyperlink r:id="rId18" w:anchor="Par1897" w:tooltip="Ссылка на текущий документ" w:history="1">
        <w:r w:rsidRPr="00333595">
          <w:rPr>
            <w:sz w:val="28"/>
            <w:szCs w:val="28"/>
          </w:rPr>
          <w:t>2</w:t>
        </w:r>
      </w:hyperlink>
      <w:r w:rsidRPr="00333595">
        <w:rPr>
          <w:color w:val="000000"/>
          <w:sz w:val="28"/>
          <w:szCs w:val="28"/>
        </w:rPr>
        <w:t>.6.1.3, 2.6.1.4, 2.6.1.10,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2.6.5. Документы, указанные в </w:t>
      </w:r>
      <w:hyperlink r:id="rId19" w:anchor="Par1896" w:tooltip="Ссылка на текущий документ" w:history="1">
        <w:r w:rsidRPr="00333595">
          <w:rPr>
            <w:sz w:val="28"/>
            <w:szCs w:val="28"/>
          </w:rPr>
          <w:t xml:space="preserve">пунктах </w:t>
        </w:r>
        <w:r w:rsidRPr="00333595">
          <w:rPr>
            <w:color w:val="000000"/>
            <w:sz w:val="28"/>
            <w:szCs w:val="28"/>
          </w:rPr>
          <w:t>2.6.1.2</w:t>
        </w:r>
      </w:hyperlink>
      <w:r w:rsidRPr="00333595">
        <w:rPr>
          <w:color w:val="000000"/>
          <w:sz w:val="28"/>
          <w:szCs w:val="28"/>
        </w:rPr>
        <w:t>, 2.6.1.5, 2.6.1.6, 2.</w:t>
      </w:r>
      <w:hyperlink r:id="rId20" w:anchor="Par1904" w:tooltip="Ссылка на текущий документ" w:history="1">
        <w:r w:rsidRPr="00333595">
          <w:rPr>
            <w:sz w:val="28"/>
            <w:szCs w:val="28"/>
          </w:rPr>
          <w:t>6</w:t>
        </w:r>
      </w:hyperlink>
      <w:r w:rsidRPr="00333595">
        <w:rPr>
          <w:color w:val="000000"/>
          <w:sz w:val="28"/>
          <w:szCs w:val="28"/>
        </w:rPr>
        <w:t xml:space="preserve">1.7, </w:t>
      </w:r>
      <w:hyperlink r:id="rId21" w:anchor="Par1906" w:tooltip="Ссылка на текущий документ" w:history="1">
        <w:r w:rsidRPr="00333595">
          <w:rPr>
            <w:sz w:val="28"/>
            <w:szCs w:val="28"/>
          </w:rPr>
          <w:t>2.6.1.8,</w:t>
        </w:r>
      </w:hyperlink>
      <w:r w:rsidRPr="00333595">
        <w:rPr>
          <w:color w:val="000000"/>
          <w:sz w:val="28"/>
          <w:szCs w:val="28"/>
        </w:rPr>
        <w:t xml:space="preserve"> 2.6.1.9,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2.6.6. Для получения разрешения на ввод объекта в эксплуатацию разрешается требовать только указанные в пп.2.6.1, 2.6.3 административного регламента.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2.6.7.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2.6.8.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333595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333595">
        <w:rPr>
          <w:color w:val="000000"/>
          <w:sz w:val="28"/>
          <w:szCs w:val="28"/>
        </w:rPr>
        <w:br/>
        <w:t xml:space="preserve">для предоставления муниципальной услуги является представление документов, </w:t>
      </w:r>
      <w:r w:rsidRPr="00333595">
        <w:rPr>
          <w:color w:val="000000"/>
          <w:sz w:val="28"/>
          <w:szCs w:val="28"/>
        </w:rPr>
        <w:lastRenderedPageBreak/>
        <w:t>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2.9.1. Отказ в выдаче разрешения на ввод объекта в эксплуатацию допускается в случае:</w:t>
      </w:r>
    </w:p>
    <w:p w:rsidR="00B8000C" w:rsidRPr="00333595" w:rsidRDefault="00B8000C" w:rsidP="00B8000C">
      <w:pPr>
        <w:autoSpaceDE w:val="0"/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2.9.1.1. отсутствия документов, указанных в пункте 2.6.1 административного регламента;</w:t>
      </w:r>
    </w:p>
    <w:p w:rsidR="00B8000C" w:rsidRPr="00333595" w:rsidRDefault="00B8000C" w:rsidP="00B8000C">
      <w:pPr>
        <w:autoSpaceDE w:val="0"/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2.9.1.2. 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B8000C" w:rsidRPr="00333595" w:rsidRDefault="00B8000C" w:rsidP="00B8000C">
      <w:pPr>
        <w:autoSpaceDE w:val="0"/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2.9.1.3. несоответствия объекта капитального строительства требованиям, установленным в разрешении на строительство;</w:t>
      </w:r>
    </w:p>
    <w:p w:rsidR="00B8000C" w:rsidRPr="00333595" w:rsidRDefault="00B8000C" w:rsidP="00B8000C">
      <w:pPr>
        <w:autoSpaceDE w:val="0"/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2.9.1.4. 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B8000C" w:rsidRPr="00333595" w:rsidRDefault="00B8000C" w:rsidP="00B8000C">
      <w:pPr>
        <w:autoSpaceDE w:val="0"/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2.9.1.5. невыполнение застройщиком требований, предусмотренных частью 18 статьи 51 Градостроительного кодекса Российской Федерации.</w:t>
      </w:r>
    </w:p>
    <w:p w:rsidR="00B8000C" w:rsidRPr="00333595" w:rsidRDefault="00B8000C" w:rsidP="00B8000C">
      <w:pPr>
        <w:autoSpaceDE w:val="0"/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2.9.2. Неполучение (несвоевременное получение) документов, запрошенных в соответствии с </w:t>
      </w:r>
      <w:hyperlink r:id="rId22" w:anchor="Par1920" w:tooltip="Ссылка на текущий документ" w:history="1">
        <w:r w:rsidRPr="00333595">
          <w:rPr>
            <w:rStyle w:val="a9"/>
            <w:color w:val="000000"/>
            <w:sz w:val="28"/>
            <w:szCs w:val="28"/>
          </w:rPr>
          <w:t>пунктами 2.6.</w:t>
        </w:r>
      </w:hyperlink>
      <w:r w:rsidRPr="00333595">
        <w:rPr>
          <w:color w:val="000000"/>
          <w:sz w:val="28"/>
          <w:szCs w:val="28"/>
        </w:rPr>
        <w:t xml:space="preserve">4. и </w:t>
      </w:r>
      <w:hyperlink r:id="rId23" w:anchor="Par1922" w:tooltip="Ссылка на текущий документ" w:history="1">
        <w:r w:rsidRPr="00333595">
          <w:rPr>
            <w:rStyle w:val="a9"/>
            <w:color w:val="000000"/>
            <w:sz w:val="28"/>
            <w:szCs w:val="28"/>
          </w:rPr>
          <w:t>2.6.5.</w:t>
        </w:r>
      </w:hyperlink>
      <w:r w:rsidRPr="00333595">
        <w:rPr>
          <w:color w:val="000000"/>
          <w:sz w:val="28"/>
          <w:szCs w:val="28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333595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33595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333595">
        <w:rPr>
          <w:color w:val="000000"/>
          <w:sz w:val="28"/>
          <w:szCs w:val="28"/>
        </w:rPr>
        <w:br/>
        <w:t>и обязательными для предоставления муниципальной услуги, не требуется.</w:t>
      </w:r>
    </w:p>
    <w:p w:rsidR="00B8000C" w:rsidRPr="00333595" w:rsidRDefault="00B8000C" w:rsidP="00B8000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lastRenderedPageBreak/>
        <w:t xml:space="preserve">2.11.  Порядок, размер и основания взимания государственной пошлины </w:t>
      </w:r>
      <w:r w:rsidRPr="00333595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333595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B8000C" w:rsidRPr="00333595" w:rsidRDefault="00B8000C" w:rsidP="00B8000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B8000C" w:rsidRPr="00333595" w:rsidRDefault="00B8000C" w:rsidP="00B8000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B8000C" w:rsidRPr="00333595" w:rsidRDefault="00B8000C" w:rsidP="00B8000C">
      <w:pPr>
        <w:pStyle w:val="12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B8000C" w:rsidRPr="00333595" w:rsidRDefault="00B8000C" w:rsidP="00B8000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333595">
        <w:rPr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B8000C" w:rsidRPr="00333595" w:rsidRDefault="00B8000C" w:rsidP="00B8000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333595">
        <w:rPr>
          <w:color w:val="000000"/>
          <w:sz w:val="28"/>
          <w:szCs w:val="28"/>
        </w:rPr>
        <w:br/>
        <w:t xml:space="preserve">для этих целей помещениях. 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333595">
        <w:rPr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номера кабинета (окна);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8000C" w:rsidRPr="00333595" w:rsidRDefault="00B8000C" w:rsidP="00B8000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333595">
        <w:rPr>
          <w:color w:val="000000"/>
          <w:sz w:val="28"/>
          <w:szCs w:val="28"/>
        </w:rPr>
        <w:br/>
        <w:t>не превышает 2, продолжительность - не более 15 минут;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B8000C" w:rsidRPr="00333595" w:rsidRDefault="00B8000C" w:rsidP="00B9443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2.16.1. Информация о муниципальной услуге: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lastRenderedPageBreak/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2.16.1.2. размещена на Региональном портале;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2.16.1.3. размещена на Едином портале.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2.16.2.2. через Единый портал.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333595">
        <w:rPr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  <w:r w:rsidRPr="00333595"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333595">
        <w:rPr>
          <w:b/>
          <w:color w:val="000000"/>
          <w:sz w:val="28"/>
          <w:szCs w:val="28"/>
        </w:rPr>
        <w:br/>
        <w:t>в электронной форме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3.1.2. рассмотрения заявления и документов, необходимых для предоставления муниципальной услуги;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3.1.3. оформление разрешения на ввод объекта капитального строительства в эксплуатацию; 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3.1.4. выдача разрешения на ввод объекта капитального строительства в эксплуатацию. 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3.3. Прием и регистрация заявления и документов, необходимых </w:t>
      </w:r>
      <w:r w:rsidRPr="00333595">
        <w:rPr>
          <w:color w:val="000000"/>
          <w:sz w:val="28"/>
          <w:szCs w:val="28"/>
        </w:rPr>
        <w:br/>
        <w:t>для предоставления муниципальной услуги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333595">
        <w:rPr>
          <w:color w:val="000000"/>
          <w:sz w:val="28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lastRenderedPageBreak/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в электронной форме через Единый портал;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3.3.2.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333595"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333595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3.3.4.1. устанавливает предмет обращения;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8000C" w:rsidRPr="00333595" w:rsidRDefault="00B8000C" w:rsidP="00B800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333595">
        <w:rPr>
          <w:rFonts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3.3.4.3. регистрирует заявление с представленными документами в соответствии с правилами делопроизводства муниципального образования Пермского края;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3.3.4.4. оформляет расписку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3.3.5. В случае подачи запроса в электронной форме </w:t>
      </w:r>
      <w:r w:rsidRPr="00333595">
        <w:rPr>
          <w:color w:val="000000"/>
          <w:sz w:val="28"/>
          <w:szCs w:val="28"/>
        </w:rPr>
        <w:br/>
        <w:t xml:space="preserve">через Единый портал, заявление с прикрепленными к нему сканированными </w:t>
      </w:r>
      <w:r w:rsidRPr="00333595">
        <w:rPr>
          <w:color w:val="000000"/>
          <w:sz w:val="28"/>
          <w:szCs w:val="28"/>
        </w:rPr>
        <w:lastRenderedPageBreak/>
        <w:t>копиями документов поступают ответственному за исполнение административной процедуры.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333595">
        <w:rPr>
          <w:color w:val="000000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3.4. Рассмотрения заявления и документов, необходимых для предоставления муниципальной услуги.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333595">
        <w:rPr>
          <w:color w:val="000000"/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3.4.2.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3.4.3.1. рассматривает заявление и представленные документы на соответствие требованиям Законодательства Российской Федерации;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В случае выявления необходимости направления запросов о представлении документов и информации, необходимых для предоставления муниципальной </w:t>
      </w:r>
      <w:r w:rsidRPr="00333595">
        <w:rPr>
          <w:color w:val="000000"/>
          <w:sz w:val="28"/>
          <w:szCs w:val="28"/>
        </w:rPr>
        <w:lastRenderedPageBreak/>
        <w:t>услуги, в рамках межведомственного информационного взаимодействия, специалист направляет соответствующие запросы.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3.4.4. Если при строительстве, реконструкции объекта капитального строительства не осуществлялся государственный надзор, ответственный за исполнение административной процедуры</w:t>
      </w:r>
      <w:r w:rsidRPr="00333595" w:rsidDel="00FB7C2D">
        <w:rPr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в течение 10 дней с момента приема и регистрации заявления и документов, необходимых для предоставления муниципальной услуги:</w:t>
      </w:r>
    </w:p>
    <w:p w:rsidR="00B8000C" w:rsidRPr="00333595" w:rsidRDefault="00B8000C" w:rsidP="00B800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3.4.4.1. обеспечивает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3.4.4.2. принимает решение о выдаче разрешения или об отказе в выдаче разрешения </w:t>
      </w:r>
      <w:r w:rsidRPr="00333595">
        <w:rPr>
          <w:rFonts w:eastAsia="Calibri"/>
          <w:color w:val="000000"/>
          <w:sz w:val="28"/>
          <w:szCs w:val="28"/>
        </w:rPr>
        <w:t>с указанием причин отказа.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3.4.5. Срок исполнения  административной процедуры составляет не более 8 </w:t>
      </w:r>
      <w:r w:rsidRPr="00333595">
        <w:rPr>
          <w:bCs/>
          <w:color w:val="000000"/>
          <w:sz w:val="28"/>
          <w:szCs w:val="28"/>
        </w:rPr>
        <w:t xml:space="preserve">дней с момента поступления документов </w:t>
      </w:r>
      <w:r w:rsidRPr="00333595">
        <w:rPr>
          <w:color w:val="000000"/>
          <w:sz w:val="28"/>
          <w:szCs w:val="28"/>
        </w:rPr>
        <w:t>ответственному за исполнение административной процедуры.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3.4.6. В случае предоставления услуги с использованием Единого портала </w:t>
      </w:r>
      <w:r w:rsidRPr="00333595">
        <w:rPr>
          <w:color w:val="000000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3.4.7. Результатом административной процедуры является </w:t>
      </w:r>
      <w:r w:rsidRPr="00333595">
        <w:rPr>
          <w:rFonts w:eastAsia="Calibri"/>
          <w:color w:val="000000"/>
          <w:sz w:val="28"/>
          <w:szCs w:val="28"/>
        </w:rPr>
        <w:t>проект разрешения или проект отказа в выдаче разрешения</w:t>
      </w:r>
      <w:r w:rsidRPr="00333595">
        <w:rPr>
          <w:color w:val="000000"/>
          <w:sz w:val="28"/>
          <w:szCs w:val="28"/>
        </w:rPr>
        <w:t>.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lastRenderedPageBreak/>
        <w:t>3.5. Оформление разрешения на ввод объекта в эксплуатацию.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3.5.1. Основанием для начала данной административной процедуры является подготовка ответственным за исполнение административной процедуры</w:t>
      </w:r>
      <w:r w:rsidRPr="00333595" w:rsidDel="00074D1D">
        <w:rPr>
          <w:color w:val="000000"/>
          <w:sz w:val="28"/>
          <w:szCs w:val="28"/>
        </w:rPr>
        <w:t xml:space="preserve"> </w:t>
      </w:r>
      <w:r w:rsidRPr="00333595">
        <w:rPr>
          <w:rFonts w:eastAsia="Calibri"/>
          <w:color w:val="000000"/>
          <w:sz w:val="28"/>
          <w:szCs w:val="28"/>
        </w:rPr>
        <w:t>проекта разрешения или проекта отказа в выдаче разрешения.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3.5.2.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3.5.3. Ответственный за исполнение административной процедуры подписывает разрешение на ввод объекта в эксплуатацию или отказ в выдаче разрешения заявителю об отказе в выдаче разрешения.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Разрешение на ввод объектов в эксплуатацию оформляется в количестве  2-х экземпляров. Один экземпляр выдаются заявителю, один экземпляр хранится органе, предоставляющем муниципальную услугу.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3.5.4. Срок исполнения административной процедуры - 1</w:t>
      </w:r>
      <w:r w:rsidRPr="00333595">
        <w:rPr>
          <w:bCs/>
          <w:color w:val="000000"/>
          <w:sz w:val="28"/>
          <w:szCs w:val="28"/>
        </w:rPr>
        <w:t xml:space="preserve"> день.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bCs/>
          <w:color w:val="000000"/>
          <w:sz w:val="28"/>
          <w:szCs w:val="28"/>
        </w:rPr>
        <w:t xml:space="preserve">3.5.5. </w:t>
      </w:r>
      <w:r w:rsidRPr="00333595">
        <w:rPr>
          <w:color w:val="000000"/>
          <w:sz w:val="28"/>
          <w:szCs w:val="28"/>
        </w:rPr>
        <w:t xml:space="preserve">Результатом административной процедуры является оформленное </w:t>
      </w:r>
      <w:r w:rsidRPr="00333595">
        <w:rPr>
          <w:rFonts w:eastAsia="Calibri"/>
          <w:color w:val="000000"/>
          <w:sz w:val="28"/>
          <w:szCs w:val="28"/>
        </w:rPr>
        <w:t>разрешение или отказ в выдаче разрешения.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3.6. Выдача разрешения на ввод объекта капитального строительства </w:t>
      </w:r>
      <w:r w:rsidRPr="00333595">
        <w:rPr>
          <w:color w:val="000000"/>
          <w:sz w:val="28"/>
          <w:szCs w:val="28"/>
        </w:rPr>
        <w:br/>
        <w:t>в эксплуатацию.</w:t>
      </w:r>
      <w:r w:rsidRPr="00333595">
        <w:rPr>
          <w:strike/>
          <w:color w:val="000000"/>
          <w:sz w:val="28"/>
          <w:szCs w:val="28"/>
        </w:rPr>
        <w:t xml:space="preserve"> </w:t>
      </w:r>
    </w:p>
    <w:p w:rsidR="00B8000C" w:rsidRPr="00333595" w:rsidRDefault="00B8000C" w:rsidP="00B8000C">
      <w:pPr>
        <w:ind w:firstLine="567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3.6.1. Основанием для начала данной административной процедуры является подписание,</w:t>
      </w:r>
      <w:r w:rsidRPr="00333595" w:rsidDel="00074D1D">
        <w:rPr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разрешения или отказа в выдаче разрешения.</w:t>
      </w:r>
    </w:p>
    <w:p w:rsidR="00B8000C" w:rsidRPr="00333595" w:rsidRDefault="00B8000C" w:rsidP="00B8000C">
      <w:pPr>
        <w:ind w:firstLine="567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3.6.2.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 w:rsidRPr="00333595">
        <w:rPr>
          <w:sz w:val="28"/>
          <w:szCs w:val="28"/>
        </w:rPr>
        <w:t xml:space="preserve"> </w:t>
      </w:r>
    </w:p>
    <w:p w:rsidR="00B8000C" w:rsidRPr="00333595" w:rsidRDefault="00B8000C" w:rsidP="00B8000C">
      <w:pPr>
        <w:ind w:firstLine="567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3.6.3. Срок исполнения данной административной процедуры составляет 1 день.</w:t>
      </w:r>
    </w:p>
    <w:p w:rsidR="00B8000C" w:rsidRPr="00333595" w:rsidRDefault="00B8000C" w:rsidP="00B8000C">
      <w:pPr>
        <w:ind w:firstLine="567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3.6.4. Ответственный за исполнение административной процедуры выдает разрешение или отказ в выдаче разрешения заявителю.</w:t>
      </w:r>
    </w:p>
    <w:p w:rsidR="00B8000C" w:rsidRPr="00333595" w:rsidRDefault="00B8000C" w:rsidP="00B8000C">
      <w:pPr>
        <w:ind w:firstLine="70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Подписанное разрешение на ввод объекта в эксплуатацию вручается ответственным за исполнение административной процедуры заявителю под роспись не позднее срока предоставления муниципальной услуги.</w:t>
      </w:r>
    </w:p>
    <w:p w:rsidR="00B8000C" w:rsidRPr="00333595" w:rsidRDefault="00B8000C" w:rsidP="00B8000C">
      <w:pPr>
        <w:ind w:firstLine="567"/>
        <w:jc w:val="both"/>
        <w:rPr>
          <w:color w:val="000000"/>
          <w:sz w:val="28"/>
          <w:szCs w:val="28"/>
        </w:rPr>
      </w:pPr>
      <w:r w:rsidRPr="00333595">
        <w:rPr>
          <w:sz w:val="28"/>
          <w:szCs w:val="28"/>
        </w:rPr>
        <w:t>3.6.5. Результатом</w:t>
      </w:r>
      <w:r w:rsidRPr="00333595">
        <w:rPr>
          <w:color w:val="365F91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административной процедуры является выдача заявителю разрешения либо отказ в выдаче разрешения.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333595">
        <w:rPr>
          <w:b/>
          <w:color w:val="000000"/>
          <w:sz w:val="28"/>
          <w:szCs w:val="28"/>
        </w:rPr>
        <w:t xml:space="preserve">IV. Формы контроля за </w:t>
      </w:r>
      <w:r w:rsidRPr="00333595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4.1.</w:t>
      </w:r>
      <w:r w:rsidRPr="00333595">
        <w:rPr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333595">
        <w:rPr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lastRenderedPageBreak/>
        <w:t>4.1.1. Общий контроль предоставления муниципальной услуги возложен на главу администрации Красновишерского городского поселения, в соответствии с должностными обязанностями.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заместителем главы администрации Красновишерского городского поселения, в соответствии с должностными обязанностями.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4.2.2. Периодичность и сроки проведения проверок устанавливаются главой администрации Красновишерского городского поселения, в соответствии с должностными обязанностями. 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4" w:history="1">
        <w:r w:rsidRPr="00333595">
          <w:rPr>
            <w:color w:val="000000"/>
            <w:sz w:val="28"/>
            <w:szCs w:val="28"/>
          </w:rPr>
          <w:t>законодательством</w:t>
        </w:r>
      </w:hyperlink>
      <w:r w:rsidRPr="00333595">
        <w:rPr>
          <w:color w:val="000000"/>
          <w:sz w:val="28"/>
          <w:szCs w:val="28"/>
        </w:rPr>
        <w:t xml:space="preserve"> Российской Федерации.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333595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333595">
        <w:rPr>
          <w:color w:val="000000"/>
          <w:sz w:val="28"/>
          <w:szCs w:val="28"/>
        </w:rPr>
        <w:br/>
        <w:t>и организаций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333595">
        <w:rPr>
          <w:color w:val="000000"/>
          <w:sz w:val="28"/>
          <w:szCs w:val="28"/>
        </w:rPr>
        <w:t>органа, предоставляющего муниципальную услугу,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333595">
        <w:rPr>
          <w:color w:val="000000"/>
          <w:sz w:val="28"/>
          <w:szCs w:val="28"/>
        </w:rPr>
        <w:t>органа, предоставляющего муниципальную услугу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 закрепляется в </w:t>
      </w:r>
      <w:r w:rsidRPr="00333595">
        <w:rPr>
          <w:rFonts w:eastAsia="Calibri"/>
          <w:color w:val="000000"/>
          <w:sz w:val="28"/>
          <w:szCs w:val="28"/>
          <w:lang w:eastAsia="en-US"/>
        </w:rPr>
        <w:lastRenderedPageBreak/>
        <w:t>должностных инструкциях в соответствии с требованиями законодательства</w:t>
      </w:r>
      <w:r w:rsidRPr="00333595">
        <w:rPr>
          <w:color w:val="000000"/>
          <w:sz w:val="28"/>
          <w:szCs w:val="28"/>
        </w:rPr>
        <w:t xml:space="preserve"> Российской Федерации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333595">
        <w:rPr>
          <w:rFonts w:eastAsia="Calibri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33359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333595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8000C" w:rsidRPr="00333595" w:rsidRDefault="00B8000C" w:rsidP="00B8000C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 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333595">
        <w:rPr>
          <w:b/>
          <w:color w:val="000000"/>
          <w:sz w:val="28"/>
          <w:szCs w:val="28"/>
        </w:rPr>
        <w:t>V.</w:t>
      </w:r>
      <w:r w:rsidRPr="00333595">
        <w:rPr>
          <w:color w:val="000000"/>
          <w:sz w:val="28"/>
          <w:szCs w:val="28"/>
        </w:rPr>
        <w:t xml:space="preserve"> </w:t>
      </w:r>
      <w:r w:rsidRPr="00333595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8000C" w:rsidRPr="00333595" w:rsidRDefault="00B8000C" w:rsidP="00B8000C">
      <w:pPr>
        <w:spacing w:line="320" w:lineRule="exact"/>
        <w:ind w:firstLine="720"/>
        <w:jc w:val="center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rFonts w:eastAsia="Calibri"/>
          <w:color w:val="000000"/>
          <w:sz w:val="28"/>
          <w:szCs w:val="28"/>
          <w:lang w:eastAsia="en-US"/>
        </w:rPr>
        <w:t>5.1</w:t>
      </w:r>
      <w:r w:rsidRPr="00333595">
        <w:rPr>
          <w:color w:val="000000"/>
          <w:sz w:val="28"/>
          <w:szCs w:val="28"/>
        </w:rPr>
        <w:t xml:space="preserve">.  Информация для заявителя о его праве подать жалобу на решение </w:t>
      </w:r>
      <w:r w:rsidRPr="00333595">
        <w:rPr>
          <w:color w:val="000000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5.1.1. Заявитель имеет право на обжалование действий (бездействия) </w:t>
      </w:r>
      <w:r w:rsidRPr="00333595">
        <w:rPr>
          <w:color w:val="000000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 Предмет жалобы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333595">
        <w:rPr>
          <w:color w:val="000000"/>
          <w:sz w:val="28"/>
          <w:szCs w:val="28"/>
        </w:rPr>
        <w:br/>
        <w:t>в следующих случаях: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 w:rsidRPr="00333595">
        <w:rPr>
          <w:color w:val="000000"/>
          <w:sz w:val="28"/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5.2.2. Жалоба должна содержать: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333595">
        <w:rPr>
          <w:color w:val="000000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333595">
        <w:rPr>
          <w:color w:val="000000"/>
          <w:sz w:val="28"/>
          <w:szCs w:val="28"/>
        </w:rPr>
        <w:t>орган, предоставляющий муниципальную услугу,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333595">
        <w:rPr>
          <w:color w:val="000000"/>
          <w:sz w:val="28"/>
          <w:szCs w:val="28"/>
        </w:rPr>
        <w:t>органа, предоставляющего муниципальную услугу,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 Порядок подачи и рассмотрения жалобы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333595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33595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333595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33595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5.4.3.1. официального сайта;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5.4.3.2. Единого портала;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5.4.3.3. Регионального портала.</w:t>
      </w:r>
    </w:p>
    <w:p w:rsidR="00B8000C" w:rsidRPr="00333595" w:rsidRDefault="00B8000C" w:rsidP="00B800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333595">
        <w:rPr>
          <w:color w:val="000000"/>
          <w:sz w:val="28"/>
          <w:szCs w:val="28"/>
        </w:rPr>
        <w:br/>
        <w:t xml:space="preserve">в </w:t>
      </w:r>
      <w:hyperlink r:id="rId25" w:history="1">
        <w:r w:rsidRPr="00333595">
          <w:rPr>
            <w:color w:val="000000"/>
            <w:sz w:val="28"/>
            <w:szCs w:val="28"/>
          </w:rPr>
          <w:t>пункте 5</w:t>
        </w:r>
      </w:hyperlink>
      <w:r w:rsidRPr="00333595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33595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33595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333595">
        <w:rPr>
          <w:rFonts w:eastAsia="Calibri"/>
          <w:color w:val="000000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333595">
        <w:rPr>
          <w:color w:val="000000"/>
          <w:sz w:val="28"/>
          <w:szCs w:val="28"/>
        </w:rPr>
        <w:t>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5.5. Сроки рассмотрения жалобы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5.5.1. Жалоба, поступившая в</w:t>
      </w:r>
      <w:r w:rsidRPr="00333595">
        <w:rPr>
          <w:i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орган, предоставляющий муниципальную услугу,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33595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33595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33595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333595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333595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5.6. Результат рассмотрения жалобы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33595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333595">
        <w:rPr>
          <w:b/>
          <w:i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5.6.4.</w:t>
      </w:r>
      <w:r w:rsidRPr="00333595">
        <w:rPr>
          <w:b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Орган, предоставляющий муниципальную услугу,</w:t>
      </w:r>
      <w:r w:rsidRPr="00333595">
        <w:rPr>
          <w:b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lastRenderedPageBreak/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5.6.5. Орган, предоставляющий муниципальную услугу,</w:t>
      </w:r>
      <w:r w:rsidRPr="00333595">
        <w:rPr>
          <w:b/>
          <w:i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5.7.1. Ответ по результатам рассмотрения жалобы</w:t>
      </w:r>
      <w:r w:rsidRPr="00333595">
        <w:rPr>
          <w:b/>
          <w:bCs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5.7.3.5. принятое по жалобе решение;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5.8. Порядок обжалования решения по жалобе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rFonts w:eastAsia="Calibri"/>
          <w:color w:val="000000"/>
          <w:sz w:val="28"/>
          <w:szCs w:val="28"/>
          <w:lang w:eastAsia="en-US"/>
        </w:rPr>
        <w:lastRenderedPageBreak/>
        <w:t>5.</w:t>
      </w:r>
      <w:r w:rsidRPr="00333595">
        <w:rPr>
          <w:color w:val="000000"/>
          <w:sz w:val="28"/>
          <w:szCs w:val="28"/>
        </w:rPr>
        <w:t xml:space="preserve">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</w:t>
      </w:r>
      <w:r w:rsidRPr="00333595">
        <w:rPr>
          <w:color w:val="000000"/>
          <w:sz w:val="28"/>
          <w:szCs w:val="28"/>
        </w:rPr>
        <w:br/>
        <w:t>с законодательством Российской Федерации.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333595">
        <w:rPr>
          <w:color w:val="000000"/>
          <w:sz w:val="28"/>
          <w:szCs w:val="28"/>
        </w:rPr>
        <w:br/>
        <w:t xml:space="preserve">к предоставлению муниципальной услуги и находящиеся в органе, предоставляющем муниципальную услугу, соответствующие информация </w:t>
      </w:r>
      <w:r w:rsidRPr="00333595">
        <w:rPr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подачи и рассмотрения жалобы</w:t>
      </w: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8000C" w:rsidRPr="00333595" w:rsidRDefault="00B8000C" w:rsidP="00B8000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t>5.10.1.</w:t>
      </w:r>
      <w:r w:rsidRPr="00333595">
        <w:rPr>
          <w:b/>
          <w:i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33359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33595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333595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333595">
        <w:rPr>
          <w:i/>
          <w:color w:val="000000"/>
          <w:sz w:val="28"/>
          <w:szCs w:val="28"/>
        </w:rPr>
        <w:t xml:space="preserve"> </w:t>
      </w:r>
      <w:r w:rsidRPr="00333595">
        <w:rPr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333595">
        <w:rPr>
          <w:color w:val="000000"/>
          <w:sz w:val="28"/>
          <w:szCs w:val="28"/>
        </w:rPr>
        <w:br/>
        <w:t>на Едином портале, Региональном портале.</w:t>
      </w:r>
    </w:p>
    <w:p w:rsidR="00B8000C" w:rsidRPr="00333595" w:rsidRDefault="00B8000C" w:rsidP="00B8000C">
      <w:pPr>
        <w:spacing w:line="320" w:lineRule="exact"/>
        <w:jc w:val="both"/>
        <w:rPr>
          <w:color w:val="000000"/>
          <w:sz w:val="28"/>
          <w:szCs w:val="28"/>
        </w:rPr>
      </w:pPr>
    </w:p>
    <w:p w:rsidR="00B8000C" w:rsidRPr="00333595" w:rsidRDefault="00B8000C" w:rsidP="00CC48A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33595">
        <w:rPr>
          <w:color w:val="000000"/>
          <w:sz w:val="28"/>
          <w:szCs w:val="28"/>
        </w:rPr>
        <w:br w:type="page"/>
      </w: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</w:t>
      </w:r>
      <w:r>
        <w:rPr>
          <w:color w:val="000000"/>
          <w:szCs w:val="28"/>
        </w:rPr>
        <w:t>При</w:t>
      </w:r>
      <w:r w:rsidRPr="00C5573D">
        <w:rPr>
          <w:color w:val="000000"/>
          <w:szCs w:val="28"/>
        </w:rPr>
        <w:t>ло</w:t>
      </w:r>
      <w:r>
        <w:rPr>
          <w:color w:val="000000"/>
          <w:szCs w:val="28"/>
        </w:rPr>
        <w:t>жени</w:t>
      </w:r>
      <w:r w:rsidRPr="00C5573D">
        <w:rPr>
          <w:color w:val="000000"/>
          <w:szCs w:val="28"/>
        </w:rPr>
        <w:t>е 1</w:t>
      </w:r>
      <w:r w:rsidRPr="00C5573D">
        <w:rPr>
          <w:color w:val="000000"/>
          <w:szCs w:val="28"/>
        </w:rPr>
        <w:br/>
        <w:t xml:space="preserve">                                                                     к </w:t>
      </w:r>
      <w:r>
        <w:rPr>
          <w:color w:val="000000"/>
          <w:szCs w:val="28"/>
        </w:rPr>
        <w:t>ад</w:t>
      </w:r>
      <w:r w:rsidRPr="00C5573D">
        <w:rPr>
          <w:color w:val="000000"/>
          <w:szCs w:val="28"/>
        </w:rPr>
        <w:t>министративному регламенту</w:t>
      </w: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8000C" w:rsidRPr="00C5573D" w:rsidRDefault="00B8000C" w:rsidP="00B8000C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B8000C" w:rsidRPr="00C5573D" w:rsidRDefault="00B8000C" w:rsidP="00B8000C">
      <w:pPr>
        <w:spacing w:line="28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280" w:lineRule="exact"/>
        <w:jc w:val="both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rPr>
          <w:color w:val="000000"/>
        </w:rPr>
      </w:pPr>
      <w:r w:rsidRPr="00C5573D">
        <w:rPr>
          <w:color w:val="000000"/>
        </w:rPr>
        <w:t xml:space="preserve">                                                   кому: </w:t>
      </w:r>
    </w:p>
    <w:tbl>
      <w:tblPr>
        <w:tblW w:w="7141" w:type="dxa"/>
        <w:tblInd w:w="306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6259"/>
      </w:tblGrid>
      <w:tr w:rsidR="00B8000C" w:rsidRPr="00333595" w:rsidTr="00B9443A">
        <w:trPr>
          <w:trHeight w:val="284"/>
        </w:trPr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333595" w:rsidRDefault="00B8000C" w:rsidP="00B9443A">
            <w:pPr>
              <w:autoSpaceDE w:val="0"/>
              <w:autoSpaceDN w:val="0"/>
              <w:ind w:right="57"/>
              <w:rPr>
                <w:color w:val="000000"/>
                <w:sz w:val="22"/>
                <w:szCs w:val="22"/>
              </w:rPr>
            </w:pPr>
            <w:r w:rsidRPr="00333595">
              <w:rPr>
                <w:color w:val="000000"/>
                <w:sz w:val="22"/>
                <w:szCs w:val="22"/>
              </w:rPr>
              <w:t>от кого:</w:t>
            </w:r>
          </w:p>
        </w:tc>
        <w:tc>
          <w:tcPr>
            <w:tcW w:w="6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33595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333595" w:rsidTr="00B9443A">
        <w:tc>
          <w:tcPr>
            <w:tcW w:w="882" w:type="dxa"/>
            <w:tcBorders>
              <w:top w:val="nil"/>
              <w:bottom w:val="nil"/>
            </w:tcBorders>
          </w:tcPr>
          <w:p w:rsidR="00B8000C" w:rsidRPr="00333595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:rsidR="00B8000C" w:rsidRPr="00333595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33595">
              <w:rPr>
                <w:color w:val="000000"/>
                <w:sz w:val="22"/>
                <w:szCs w:val="22"/>
              </w:rPr>
              <w:t>(наименование юридического лица — застройщик),</w:t>
            </w:r>
          </w:p>
        </w:tc>
      </w:tr>
      <w:tr w:rsidR="00B8000C" w:rsidRPr="00333595" w:rsidTr="00B9443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33595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333595" w:rsidTr="00B9443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B8000C" w:rsidRPr="00333595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33595">
              <w:rPr>
                <w:color w:val="000000"/>
                <w:sz w:val="22"/>
                <w:szCs w:val="22"/>
              </w:rPr>
              <w:t>планирующего осуществлять строительство, капитальный</w:t>
            </w:r>
          </w:p>
        </w:tc>
      </w:tr>
      <w:tr w:rsidR="00B8000C" w:rsidRPr="00333595" w:rsidTr="00B9443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33595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333595" w:rsidTr="00B9443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B8000C" w:rsidRPr="00333595" w:rsidRDefault="00B8000C" w:rsidP="00B94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3595">
              <w:rPr>
                <w:color w:val="000000"/>
                <w:sz w:val="22"/>
                <w:szCs w:val="22"/>
              </w:rPr>
              <w:t>ремонт или реконструкцию;</w:t>
            </w:r>
          </w:p>
        </w:tc>
      </w:tr>
      <w:tr w:rsidR="00B8000C" w:rsidRPr="00333595" w:rsidTr="00B9443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33595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333595" w:rsidTr="00B9443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B8000C" w:rsidRPr="00333595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33595">
              <w:rPr>
                <w:color w:val="000000"/>
                <w:sz w:val="22"/>
                <w:szCs w:val="22"/>
              </w:rPr>
              <w:t>ИНН; юридический и почтовый адреса;</w:t>
            </w:r>
          </w:p>
        </w:tc>
      </w:tr>
      <w:tr w:rsidR="00B8000C" w:rsidRPr="00333595" w:rsidTr="00B9443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33595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333595" w:rsidTr="00B9443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B8000C" w:rsidRPr="00333595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33595">
              <w:rPr>
                <w:color w:val="000000"/>
                <w:sz w:val="22"/>
                <w:szCs w:val="22"/>
              </w:rPr>
              <w:t>Ф.И.О. руководителя; телефон;</w:t>
            </w:r>
          </w:p>
        </w:tc>
      </w:tr>
      <w:tr w:rsidR="00B8000C" w:rsidRPr="00333595" w:rsidTr="00B9443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33595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333595" w:rsidTr="00B9443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B8000C" w:rsidRPr="00333595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33595">
              <w:rPr>
                <w:color w:val="000000"/>
                <w:sz w:val="22"/>
                <w:szCs w:val="22"/>
              </w:rPr>
              <w:t>банковские реквизиты (наименование банка, р/с, к/с, БИК)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spacing w:after="40"/>
        <w:jc w:val="center"/>
        <w:rPr>
          <w:b/>
          <w:bCs/>
          <w:color w:val="000000"/>
          <w:sz w:val="32"/>
          <w:szCs w:val="32"/>
        </w:rPr>
      </w:pPr>
      <w:r w:rsidRPr="00C5573D">
        <w:rPr>
          <w:b/>
          <w:bCs/>
          <w:color w:val="000000"/>
          <w:sz w:val="32"/>
          <w:szCs w:val="32"/>
        </w:rPr>
        <w:t>Заявление</w:t>
      </w:r>
      <w:r w:rsidRPr="00C5573D">
        <w:rPr>
          <w:b/>
          <w:bCs/>
          <w:color w:val="000000"/>
          <w:sz w:val="32"/>
          <w:szCs w:val="32"/>
        </w:rPr>
        <w:br/>
        <w:t>о выдаче разрешения на ввод в эксплуатацию</w:t>
      </w:r>
    </w:p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adjustRightInd w:val="0"/>
        <w:ind w:firstLine="553"/>
        <w:rPr>
          <w:color w:val="000000"/>
        </w:rPr>
      </w:pPr>
      <w:r w:rsidRPr="00C5573D">
        <w:rPr>
          <w:color w:val="000000"/>
        </w:rPr>
        <w:t>Прошу выдать разрешение на ввод в эксплуатацию объекта капитального строительства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B8000C" w:rsidRPr="00C5573D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объекта)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8"/>
        <w:gridCol w:w="6803"/>
      </w:tblGrid>
      <w:tr w:rsidR="00B8000C" w:rsidRPr="00C5573D" w:rsidTr="00B9443A">
        <w:trPr>
          <w:trHeight w:val="284"/>
        </w:trPr>
        <w:tc>
          <w:tcPr>
            <w:tcW w:w="3388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на земельном участке по адресу:</w:t>
            </w:r>
          </w:p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3388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(город, район, улица, номер участка)</w:t>
            </w:r>
          </w:p>
        </w:tc>
      </w:tr>
      <w:tr w:rsidR="00B8000C" w:rsidRPr="00C5573D" w:rsidTr="00B9443A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adjustRightInd w:val="0"/>
        <w:ind w:firstLine="553"/>
        <w:rPr>
          <w:color w:val="000000"/>
        </w:rPr>
      </w:pPr>
      <w:r w:rsidRPr="00C5573D">
        <w:rPr>
          <w:color w:val="000000"/>
        </w:rPr>
        <w:t>Строительство (реконструкция) будет осуществляться на основании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506"/>
        <w:gridCol w:w="174"/>
        <w:gridCol w:w="2398"/>
        <w:gridCol w:w="569"/>
        <w:gridCol w:w="1890"/>
        <w:gridCol w:w="112"/>
      </w:tblGrid>
      <w:tr w:rsidR="00B8000C" w:rsidRPr="00C5573D" w:rsidTr="00B9443A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C5573D">
              <w:rPr>
                <w:color w:val="000000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5573D">
              <w:rPr>
                <w:color w:val="000000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.</w:t>
            </w:r>
          </w:p>
        </w:tc>
      </w:tr>
      <w:tr w:rsidR="00B8000C" w:rsidRPr="00C5573D" w:rsidTr="00B9443A">
        <w:tc>
          <w:tcPr>
            <w:tcW w:w="4097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414"/>
        <w:gridCol w:w="92"/>
        <w:gridCol w:w="174"/>
        <w:gridCol w:w="2398"/>
        <w:gridCol w:w="569"/>
        <w:gridCol w:w="1890"/>
        <w:gridCol w:w="112"/>
      </w:tblGrid>
      <w:tr w:rsidR="00B8000C" w:rsidRPr="00C5573D" w:rsidTr="00B9443A">
        <w:trPr>
          <w:trHeight w:val="284"/>
        </w:trPr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firstLine="553"/>
              <w:rPr>
                <w:color w:val="000000"/>
              </w:rPr>
            </w:pPr>
            <w:r w:rsidRPr="00C5573D">
              <w:rPr>
                <w:color w:val="000000"/>
              </w:rPr>
              <w:t>Право на пользование землей закреплено</w:t>
            </w:r>
          </w:p>
        </w:tc>
        <w:tc>
          <w:tcPr>
            <w:tcW w:w="52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4956" w:type="dxa"/>
            <w:gridSpan w:val="3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</w:tr>
      <w:tr w:rsidR="00B8000C" w:rsidRPr="00C5573D" w:rsidTr="00B9443A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C5573D">
              <w:rPr>
                <w:color w:val="000000"/>
              </w:rPr>
              <w:t>от «</w:t>
            </w: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5573D">
              <w:rPr>
                <w:color w:val="000000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.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p w:rsidR="00B8000C" w:rsidRPr="00C5573D" w:rsidRDefault="00B8000C" w:rsidP="00B8000C">
      <w:pPr>
        <w:autoSpaceDE w:val="0"/>
        <w:autoSpaceDN w:val="0"/>
        <w:ind w:firstLine="567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ind w:firstLine="567"/>
        <w:rPr>
          <w:color w:val="000000"/>
        </w:rPr>
      </w:pPr>
      <w:r w:rsidRPr="00C5573D">
        <w:rPr>
          <w:color w:val="000000"/>
        </w:rPr>
        <w:t>Дополнительно информируем:</w:t>
      </w:r>
    </w:p>
    <w:p w:rsidR="00B8000C" w:rsidRPr="00C5573D" w:rsidRDefault="00B8000C" w:rsidP="00B8000C">
      <w:pPr>
        <w:autoSpaceDE w:val="0"/>
        <w:autoSpaceDN w:val="0"/>
        <w:ind w:firstLine="567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ind w:firstLine="567"/>
        <w:rPr>
          <w:color w:val="000000"/>
        </w:rPr>
      </w:pPr>
      <w:r w:rsidRPr="00C5573D">
        <w:rPr>
          <w:color w:val="000000"/>
        </w:rPr>
        <w:t>Финансирование строительства (реконструкции) застройщиком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7853"/>
      </w:tblGrid>
      <w:tr w:rsidR="00B8000C" w:rsidRPr="00C5573D" w:rsidTr="00B9443A">
        <w:trPr>
          <w:trHeight w:val="284"/>
        </w:trPr>
        <w:tc>
          <w:tcPr>
            <w:tcW w:w="2338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будет осуществляться</w:t>
            </w:r>
          </w:p>
        </w:tc>
        <w:tc>
          <w:tcPr>
            <w:tcW w:w="78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2338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(банковские реквизиты и номер счета)</w:t>
            </w:r>
          </w:p>
        </w:tc>
      </w:tr>
    </w:tbl>
    <w:p w:rsidR="00B8000C" w:rsidRPr="003854EB" w:rsidRDefault="00B8000C" w:rsidP="00B8000C">
      <w:pPr>
        <w:autoSpaceDE w:val="0"/>
        <w:autoSpaceDN w:val="0"/>
        <w:ind w:firstLine="567"/>
      </w:pPr>
      <w:r w:rsidRPr="00C5573D">
        <w:rPr>
          <w:color w:val="000000"/>
        </w:rPr>
        <w:t xml:space="preserve">Работы будут производиться подрядным (хозяйственным) способом в соответствии с </w:t>
      </w:r>
      <w:r w:rsidRPr="003854EB">
        <w:t>дого</w:t>
      </w:r>
    </w:p>
    <w:tbl>
      <w:tblPr>
        <w:tblW w:w="772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546"/>
        <w:gridCol w:w="196"/>
        <w:gridCol w:w="2100"/>
        <w:gridCol w:w="350"/>
        <w:gridCol w:w="616"/>
        <w:gridCol w:w="588"/>
        <w:gridCol w:w="2239"/>
      </w:tblGrid>
      <w:tr w:rsidR="00B8000C" w:rsidRPr="003854EB" w:rsidTr="00B9443A">
        <w:trPr>
          <w:trHeight w:val="284"/>
        </w:trPr>
        <w:tc>
          <w:tcPr>
            <w:tcW w:w="1092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3854EB" w:rsidRDefault="00B8000C" w:rsidP="00B9443A">
            <w:pPr>
              <w:autoSpaceDE w:val="0"/>
              <w:autoSpaceDN w:val="0"/>
            </w:pPr>
            <w:r w:rsidRPr="003854EB">
              <w:t>вором от «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854EB" w:rsidRDefault="00B8000C" w:rsidP="00B9443A">
            <w:pPr>
              <w:autoSpaceDE w:val="0"/>
              <w:autoSpaceDN w:val="0"/>
              <w:jc w:val="center"/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3854EB" w:rsidRDefault="00B8000C" w:rsidP="00B9443A">
            <w:pPr>
              <w:autoSpaceDE w:val="0"/>
              <w:autoSpaceDN w:val="0"/>
            </w:pPr>
            <w:r w:rsidRPr="003854EB"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854EB" w:rsidRDefault="00B8000C" w:rsidP="00B9443A">
            <w:pPr>
              <w:autoSpaceDE w:val="0"/>
              <w:autoSpaceDN w:val="0"/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00C" w:rsidRPr="003854EB" w:rsidRDefault="00B8000C" w:rsidP="00B9443A">
            <w:pPr>
              <w:autoSpaceDE w:val="0"/>
              <w:autoSpaceDN w:val="0"/>
              <w:jc w:val="right"/>
            </w:pPr>
            <w:r w:rsidRPr="003854EB"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854EB" w:rsidRDefault="00B8000C" w:rsidP="00B9443A">
            <w:pPr>
              <w:autoSpaceDE w:val="0"/>
              <w:autoSpaceDN w:val="0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00C" w:rsidRPr="003854EB" w:rsidRDefault="00B8000C" w:rsidP="00B9443A">
            <w:pPr>
              <w:autoSpaceDE w:val="0"/>
              <w:autoSpaceDN w:val="0"/>
            </w:pPr>
            <w:r w:rsidRPr="003854EB">
              <w:t xml:space="preserve"> г. №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854EB" w:rsidRDefault="00B8000C" w:rsidP="00B9443A">
            <w:pPr>
              <w:autoSpaceDE w:val="0"/>
              <w:autoSpaceDN w:val="0"/>
              <w:jc w:val="center"/>
            </w:pPr>
          </w:p>
        </w:tc>
      </w:tr>
    </w:tbl>
    <w:p w:rsidR="00B8000C" w:rsidRPr="003854EB" w:rsidRDefault="00B8000C" w:rsidP="00B8000C">
      <w:pPr>
        <w:autoSpaceDE w:val="0"/>
        <w:autoSpaceDN w:val="0"/>
        <w:rPr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B8000C" w:rsidRPr="003854EB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3854EB" w:rsidRDefault="00B8000C" w:rsidP="00B9443A">
            <w:pPr>
              <w:autoSpaceDE w:val="0"/>
              <w:autoSpaceDN w:val="0"/>
              <w:ind w:right="57"/>
              <w:jc w:val="center"/>
            </w:pPr>
          </w:p>
        </w:tc>
      </w:tr>
      <w:tr w:rsidR="00B8000C" w:rsidRPr="00C5573D" w:rsidTr="00B9443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</w:t>
            </w:r>
          </w:p>
        </w:tc>
      </w:tr>
      <w:tr w:rsidR="00B8000C" w:rsidRPr="00C5573D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lastRenderedPageBreak/>
              <w:t>юридический и почтовый адреса, Ф. И. О. руководителя, номер телефона,</w:t>
            </w:r>
          </w:p>
        </w:tc>
      </w:tr>
      <w:tr w:rsidR="00B8000C" w:rsidRPr="00C5573D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банковские реквизиты (наименование банка, р/с, к/с, БИК))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99"/>
        <w:gridCol w:w="3192"/>
      </w:tblGrid>
      <w:tr w:rsidR="00B8000C" w:rsidRPr="00C5573D" w:rsidTr="00B9443A">
        <w:trPr>
          <w:trHeight w:val="284"/>
        </w:trPr>
        <w:tc>
          <w:tcPr>
            <w:tcW w:w="6999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firstLine="553"/>
              <w:rPr>
                <w:color w:val="000000"/>
              </w:rPr>
            </w:pPr>
            <w:r w:rsidRPr="00C5573D">
              <w:rPr>
                <w:color w:val="000000"/>
              </w:rPr>
              <w:t>Право выполнения строительно-монтажных работ закреплено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B8000C" w:rsidRPr="00C5573D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уполномоченной организации, его выдавшей)</w:t>
            </w:r>
          </w:p>
        </w:tc>
      </w:tr>
      <w:tr w:rsidR="00B8000C" w:rsidRPr="00C5573D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6593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74"/>
        <w:gridCol w:w="196"/>
        <w:gridCol w:w="2482"/>
        <w:gridCol w:w="598"/>
        <w:gridCol w:w="2323"/>
      </w:tblGrid>
      <w:tr w:rsidR="00B8000C" w:rsidRPr="00C5573D" w:rsidTr="00B9443A">
        <w:trPr>
          <w:trHeight w:val="284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от «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 xml:space="preserve"> г. №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1407"/>
        <w:gridCol w:w="489"/>
        <w:gridCol w:w="406"/>
        <w:gridCol w:w="210"/>
        <w:gridCol w:w="1540"/>
        <w:gridCol w:w="588"/>
        <w:gridCol w:w="1597"/>
      </w:tblGrid>
      <w:tr w:rsidR="00B8000C" w:rsidRPr="00C5573D" w:rsidTr="00B9443A">
        <w:trPr>
          <w:trHeight w:val="284"/>
        </w:trPr>
        <w:tc>
          <w:tcPr>
            <w:tcW w:w="3955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</w:rPr>
            </w:pPr>
            <w:r w:rsidRPr="00C5573D">
              <w:rPr>
                <w:color w:val="000000"/>
              </w:rPr>
              <w:t>Производителем работ приказом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tabs>
                <w:tab w:val="right" w:pos="4381"/>
              </w:tabs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 xml:space="preserve"> от «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 xml:space="preserve"> г. №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9197"/>
      </w:tblGrid>
      <w:tr w:rsidR="00B8000C" w:rsidRPr="00C5573D" w:rsidTr="00B9443A">
        <w:trPr>
          <w:trHeight w:val="284"/>
        </w:trPr>
        <w:tc>
          <w:tcPr>
            <w:tcW w:w="994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назначен</w:t>
            </w:r>
          </w:p>
        </w:tc>
        <w:tc>
          <w:tcPr>
            <w:tcW w:w="91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994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(должность, фамилия, имя, отчество)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4745"/>
        <w:gridCol w:w="4270"/>
      </w:tblGrid>
      <w:tr w:rsidR="00B8000C" w:rsidRPr="00C5573D" w:rsidTr="00B9443A">
        <w:trPr>
          <w:trHeight w:val="284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имеющий</w:t>
            </w:r>
          </w:p>
        </w:tc>
        <w:tc>
          <w:tcPr>
            <w:tcW w:w="47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rPr>
                <w:color w:val="000000"/>
              </w:rPr>
            </w:pPr>
            <w:r w:rsidRPr="00C5573D">
              <w:rPr>
                <w:color w:val="000000"/>
              </w:rPr>
              <w:t xml:space="preserve"> специальное образование и стаж работы</w:t>
            </w:r>
          </w:p>
        </w:tc>
      </w:tr>
      <w:tr w:rsidR="00B8000C" w:rsidRPr="00C5573D" w:rsidTr="00B9443A">
        <w:tc>
          <w:tcPr>
            <w:tcW w:w="1176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(высшее, среднее)</w:t>
            </w:r>
          </w:p>
        </w:tc>
        <w:tc>
          <w:tcPr>
            <w:tcW w:w="4270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441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6"/>
        <w:gridCol w:w="2072"/>
        <w:gridCol w:w="602"/>
      </w:tblGrid>
      <w:tr w:rsidR="00B8000C" w:rsidRPr="00C5573D" w:rsidTr="00B9443A">
        <w:trPr>
          <w:trHeight w:val="284"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в строительстве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rPr>
                <w:color w:val="000000"/>
              </w:rPr>
            </w:pPr>
            <w:r w:rsidRPr="00C5573D">
              <w:rPr>
                <w:color w:val="000000"/>
              </w:rPr>
              <w:t xml:space="preserve"> лет.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  <w:r w:rsidRPr="00C5573D">
        <w:rPr>
          <w:color w:val="000000"/>
          <w:sz w:val="2"/>
          <w:szCs w:val="2"/>
        </w:rPr>
        <w:t>ё</w:t>
      </w:r>
    </w:p>
    <w:tbl>
      <w:tblPr>
        <w:tblW w:w="1019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67"/>
        <w:gridCol w:w="350"/>
        <w:gridCol w:w="154"/>
        <w:gridCol w:w="1540"/>
        <w:gridCol w:w="546"/>
        <w:gridCol w:w="1133"/>
      </w:tblGrid>
      <w:tr w:rsidR="00B8000C" w:rsidRPr="00C5573D" w:rsidTr="00B9443A">
        <w:trPr>
          <w:trHeight w:val="284"/>
        </w:trPr>
        <w:tc>
          <w:tcPr>
            <w:tcW w:w="6467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</w:rPr>
            </w:pPr>
            <w:r w:rsidRPr="00C5573D">
              <w:rPr>
                <w:color w:val="000000"/>
              </w:rPr>
              <w:t>Строительный контроль в соответствии с договором от «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 xml:space="preserve"> г. №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</w:rPr>
      </w:pPr>
      <w:r w:rsidRPr="00C5573D">
        <w:rPr>
          <w:color w:val="000000"/>
        </w:rPr>
        <w:t>будет осуществляться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B8000C" w:rsidRPr="00C5573D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 юридический и</w:t>
            </w:r>
          </w:p>
        </w:tc>
      </w:tr>
      <w:tr w:rsidR="00B8000C" w:rsidRPr="00C5573D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почтовый адреса, Ф. И. О. руководителя, номер телефона, банковские</w:t>
            </w:r>
          </w:p>
        </w:tc>
      </w:tr>
      <w:tr w:rsidR="00B8000C" w:rsidRPr="00C5573D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реквизиты (наименование банка, р/с, к/с, БИК))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33"/>
        <w:gridCol w:w="3458"/>
      </w:tblGrid>
      <w:tr w:rsidR="00B8000C" w:rsidRPr="00C5573D" w:rsidTr="00B9443A">
        <w:trPr>
          <w:trHeight w:val="284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право выполнения функций заказчика (застройщика) закреплено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B8000C" w:rsidRPr="00C5573D" w:rsidTr="00B9443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организации, его выдавшей)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2372"/>
        <w:gridCol w:w="484"/>
        <w:gridCol w:w="714"/>
        <w:gridCol w:w="224"/>
        <w:gridCol w:w="3499"/>
        <w:gridCol w:w="2590"/>
      </w:tblGrid>
      <w:tr w:rsidR="00B8000C" w:rsidRPr="00C5573D" w:rsidTr="00B9443A">
        <w:trPr>
          <w:trHeight w:val="284"/>
        </w:trPr>
        <w:tc>
          <w:tcPr>
            <w:tcW w:w="308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№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tabs>
                <w:tab w:val="right" w:pos="382"/>
              </w:tabs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 xml:space="preserve"> от</w:t>
            </w:r>
            <w:r w:rsidRPr="00C5573D">
              <w:rPr>
                <w:color w:val="000000"/>
              </w:rPr>
              <w:tab/>
              <w:t xml:space="preserve"> «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»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 xml:space="preserve"> г.</w:t>
            </w:r>
          </w:p>
        </w:tc>
      </w:tr>
      <w:tr w:rsidR="00B8000C" w:rsidRPr="00C5573D" w:rsidTr="00B9443A">
        <w:tc>
          <w:tcPr>
            <w:tcW w:w="308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ind w:firstLine="567"/>
        <w:rPr>
          <w:color w:val="000000"/>
        </w:rPr>
      </w:pPr>
      <w:r w:rsidRPr="00C5573D">
        <w:rPr>
          <w:color w:val="000000"/>
        </w:rPr>
        <w:t>Обязуюсь обо всех изменениях, связанных с приведенными в настоящем заявлении сведе-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8189"/>
      </w:tblGrid>
      <w:tr w:rsidR="00B8000C" w:rsidRPr="00C5573D" w:rsidTr="00B9443A">
        <w:trPr>
          <w:trHeight w:val="284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ниями, сообщать в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2002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органа)</w:t>
            </w:r>
          </w:p>
        </w:tc>
      </w:tr>
      <w:tr w:rsidR="00B8000C" w:rsidRPr="00C5573D" w:rsidTr="00B9443A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tbl>
      <w:tblPr>
        <w:tblW w:w="10188" w:type="dxa"/>
        <w:tblInd w:w="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25"/>
        <w:gridCol w:w="182"/>
        <w:gridCol w:w="2183"/>
        <w:gridCol w:w="140"/>
        <w:gridCol w:w="3558"/>
      </w:tblGrid>
      <w:tr w:rsidR="00B8000C" w:rsidRPr="00C5573D" w:rsidTr="00B9443A">
        <w:trPr>
          <w:trHeight w:val="284"/>
        </w:trPr>
        <w:tc>
          <w:tcPr>
            <w:tcW w:w="41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  <w:tc>
          <w:tcPr>
            <w:tcW w:w="35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8000C" w:rsidRPr="00C5573D" w:rsidTr="00B9443A"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nil"/>
            </w:tcBorders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(Ф. И. О.)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tbl>
      <w:tblPr>
        <w:tblW w:w="4858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614"/>
        <w:gridCol w:w="220"/>
        <w:gridCol w:w="2360"/>
        <w:gridCol w:w="393"/>
        <w:gridCol w:w="692"/>
        <w:gridCol w:w="309"/>
      </w:tblGrid>
      <w:tr w:rsidR="00B8000C" w:rsidRPr="00C5573D" w:rsidTr="00B9443A">
        <w:trPr>
          <w:trHeight w:val="284"/>
        </w:trPr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C5573D">
              <w:rPr>
                <w:color w:val="000000"/>
              </w:rPr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C5573D">
              <w:rPr>
                <w:color w:val="000000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00C" w:rsidRPr="00C5573D" w:rsidRDefault="00B8000C" w:rsidP="00B9443A">
            <w:pPr>
              <w:autoSpaceDE w:val="0"/>
              <w:autoSpaceDN w:val="0"/>
              <w:rPr>
                <w:color w:val="000000"/>
              </w:rPr>
            </w:pPr>
            <w:r w:rsidRPr="00C5573D">
              <w:rPr>
                <w:color w:val="000000"/>
              </w:rPr>
              <w:t xml:space="preserve"> г.</w:t>
            </w:r>
          </w:p>
        </w:tc>
      </w:tr>
    </w:tbl>
    <w:p w:rsidR="00B8000C" w:rsidRPr="00C5573D" w:rsidRDefault="00B8000C" w:rsidP="00B8000C">
      <w:pPr>
        <w:autoSpaceDE w:val="0"/>
        <w:autoSpaceDN w:val="0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jc w:val="center"/>
        <w:rPr>
          <w:color w:val="000000"/>
        </w:rPr>
      </w:pPr>
      <w:r w:rsidRPr="00C5573D">
        <w:rPr>
          <w:color w:val="000000"/>
        </w:rPr>
        <w:t>М. П.</w:t>
      </w: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  <w:r w:rsidRPr="00C5573D">
        <w:rPr>
          <w:color w:val="000000"/>
        </w:rPr>
        <w:br w:type="page"/>
      </w: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2 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8000C" w:rsidRPr="00C5573D" w:rsidRDefault="00B8000C" w:rsidP="00B8000C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B8000C" w:rsidRPr="00C5573D" w:rsidRDefault="00B8000C" w:rsidP="00B8000C">
      <w:pPr>
        <w:spacing w:line="320" w:lineRule="exact"/>
        <w:jc w:val="both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Блок-схема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предоставления муниципальной услуги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8000C" w:rsidRPr="00C5573D" w:rsidRDefault="00B675FB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_x0000_s1027" style="position:absolute;left:0;text-align:left;margin-left:100.25pt;margin-top:-.05pt;width:293.55pt;height:349.4pt;z-index:1" coordorigin="3423,3779" coordsize="5871,6324">
            <v:group id="_x0000_s1028" style="position:absolute;left:3423;top:3779;width:5871;height:2560" coordorigin="3423,3779" coordsize="5871,2560">
              <v:roundrect id="_x0000_s1029" style="position:absolute;left:3423;top:3779;width:5871;height:865" arcsize="10923f">
                <v:textbox style="mso-next-textbox:#_x0000_s1029">
                  <w:txbxContent>
                    <w:p w:rsidR="00333595" w:rsidRPr="00692484" w:rsidRDefault="00333595" w:rsidP="00B8000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П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t xml:space="preserve">рием </w:t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и документов, необходимых 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  <v:roundrect id="_x0000_s1030" style="position:absolute;left:3423;top:4784;width:2847;height:1555" arcsize="10923f">
                <v:textbox style="mso-next-textbox:#_x0000_s1030">
                  <w:txbxContent>
                    <w:p w:rsidR="00333595" w:rsidRDefault="00333595" w:rsidP="00B8000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 в приеме </w:t>
                      </w:r>
                      <w:r w:rsidRPr="00A002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соответствии с пунктом 2.7. административного регламента</w:t>
                      </w:r>
                    </w:p>
                    <w:p w:rsidR="00333595" w:rsidRPr="00692484" w:rsidRDefault="00333595" w:rsidP="00B8000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333595" w:rsidRPr="00692484" w:rsidRDefault="00333595" w:rsidP="00B8000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7718;top:4644;width:3;height:140" o:connectortype="straight"/>
              <v:shape id="_x0000_s1032" type="#_x0000_t32" style="position:absolute;left:4921;top:4644;width:1;height:140" o:connectortype="straight"/>
              <v:roundrect id="_x0000_s1033" style="position:absolute;left:6447;top:4784;width:2847;height:1555" arcsize="10923f">
                <v:textbox style="mso-next-textbox:#_x0000_s1033">
                  <w:txbxContent>
                    <w:p w:rsidR="00333595" w:rsidRPr="00692484" w:rsidRDefault="00333595" w:rsidP="00B8000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Регистрация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и документов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необходимых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</v:group>
            <v:shape id="_x0000_s1034" type="#_x0000_t32" style="position:absolute;left:7727;top:6339;width:0;height:206" o:connectortype="straight"/>
            <v:group id="_x0000_s1035" style="position:absolute;left:3423;top:6545;width:5871;height:3558" coordorigin="3423,8138" coordsize="5871,3558">
              <v:shape id="_x0000_s1036" type="#_x0000_t32" style="position:absolute;left:6372;top:10556;width:1;height:140" o:connectortype="straight"/>
              <v:roundrect id="_x0000_s1037" style="position:absolute;left:3423;top:8138;width:5871;height:1000" arcsize="10923f">
                <v:textbox style="mso-next-textbox:#_x0000_s1037">
                  <w:txbxContent>
                    <w:p w:rsidR="00333595" w:rsidRPr="00692484" w:rsidRDefault="00333595" w:rsidP="00B8000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_x0000_s1038" style="position:absolute;left:3423;top:9278;width:5871;height:1278" arcsize="10923f">
                <v:textbox style="mso-next-textbox:#_x0000_s1038">
                  <w:txbxContent>
                    <w:p w:rsidR="00333595" w:rsidRPr="00692484" w:rsidRDefault="00333595" w:rsidP="00B8000C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333595" w:rsidRPr="00692484" w:rsidRDefault="00333595" w:rsidP="00B8000C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 услуги (в случае, если</w:t>
                      </w:r>
                      <w:r w:rsidRPr="00A002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документы не предоставлены заявителем самостоятельно)</w:t>
                      </w:r>
                    </w:p>
                    <w:p w:rsidR="00333595" w:rsidRDefault="00333595" w:rsidP="00B8000C">
                      <w:pPr>
                        <w:ind w:right="-74"/>
                        <w:jc w:val="center"/>
                      </w:pPr>
                    </w:p>
                    <w:p w:rsidR="00333595" w:rsidRPr="00692484" w:rsidRDefault="00333595" w:rsidP="00B8000C">
                      <w:pPr>
                        <w:ind w:right="-74"/>
                        <w:jc w:val="center"/>
                      </w:pPr>
                    </w:p>
                  </w:txbxContent>
                </v:textbox>
              </v:roundrect>
              <v:shape id="_x0000_s1039" type="#_x0000_t32" style="position:absolute;left:6371;top:9138;width:1;height:140" o:connectortype="straight"/>
              <v:roundrect id="_x0000_s1040" style="position:absolute;left:3423;top:10696;width:5871;height:1000" arcsize="10923f">
                <v:textbox style="mso-next-textbox:#_x0000_s1040">
                  <w:txbxContent>
                    <w:p w:rsidR="00333595" w:rsidRPr="00692484" w:rsidRDefault="00333595" w:rsidP="00B8000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о выдаче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разрешения либо об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отказе в 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выдаче разрешения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 ввод объекта капитального строительства в эксплуатацию</w:t>
                      </w:r>
                    </w:p>
                    <w:p w:rsidR="00333595" w:rsidRPr="00692484" w:rsidRDefault="00333595" w:rsidP="00B8000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675FB" w:rsidP="00B8000C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 id="_x0000_s1042" type="#_x0000_t32" style="position:absolute;margin-left:321.7pt;margin-top:11.3pt;width:.1pt;height:6.8pt;z-index:3" o:connectortype="straight"/>
        </w:pict>
      </w:r>
      <w:r>
        <w:rPr>
          <w:noProof/>
          <w:color w:val="000000"/>
          <w:szCs w:val="28"/>
        </w:rPr>
        <w:pict>
          <v:shape id="_x0000_s1041" type="#_x0000_t32" style="position:absolute;margin-left:175.3pt;margin-top:11.3pt;width:.1pt;height:6.8pt;z-index:2" o:connectortype="straight"/>
        </w:pict>
      </w:r>
    </w:p>
    <w:p w:rsidR="00B8000C" w:rsidRPr="00C5573D" w:rsidRDefault="00B675FB" w:rsidP="00B8000C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oundrect id="_x0000_s1044" style="position:absolute;margin-left:251.45pt;margin-top:2pt;width:142.35pt;height:87.05pt;z-index:5" arcsize="10923f">
            <v:textbox style="mso-next-textbox:#_x0000_s1044">
              <w:txbxContent>
                <w:p w:rsidR="00333595" w:rsidRPr="00692484" w:rsidRDefault="00333595" w:rsidP="00B8000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Подготовка разрешения </w:t>
                  </w:r>
                  <w:r w:rsidRPr="006212B5">
                    <w:rPr>
                      <w:sz w:val="22"/>
                      <w:szCs w:val="22"/>
                    </w:rPr>
                    <w:t>на ввод объекта капитального строительства в эксплуатацию</w:t>
                  </w:r>
                </w:p>
              </w:txbxContent>
            </v:textbox>
          </v:roundrect>
        </w:pict>
      </w:r>
      <w:r>
        <w:rPr>
          <w:noProof/>
          <w:color w:val="000000"/>
          <w:szCs w:val="28"/>
        </w:rPr>
        <w:pict>
          <v:roundrect id="_x0000_s1043" style="position:absolute;margin-left:100.25pt;margin-top:2pt;width:142.35pt;height:87.05pt;z-index:4" arcsize="10923f">
            <v:textbox style="mso-next-textbox:#_x0000_s1043">
              <w:txbxContent>
                <w:p w:rsidR="00333595" w:rsidRPr="009A03C4" w:rsidRDefault="00333595" w:rsidP="00B8000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color w:val="000000"/>
                      <w:sz w:val="22"/>
                      <w:szCs w:val="22"/>
                    </w:rPr>
                    <w:t xml:space="preserve">Подготовка отказа в выдаче разрешения </w:t>
                  </w:r>
                  <w:r w:rsidRPr="009A03C4">
                    <w:rPr>
                      <w:sz w:val="22"/>
                      <w:szCs w:val="22"/>
                    </w:rPr>
                    <w:t>на ввод объекта капитального строительства в</w:t>
                  </w:r>
                </w:p>
                <w:p w:rsidR="00333595" w:rsidRPr="00692484" w:rsidRDefault="00333595" w:rsidP="00B8000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sz w:val="22"/>
                      <w:szCs w:val="22"/>
                    </w:rPr>
                    <w:t>эксплуатацию</w:t>
                  </w:r>
                </w:p>
              </w:txbxContent>
            </v:textbox>
          </v:roundrect>
        </w:pict>
      </w: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675FB" w:rsidP="00B8000C">
      <w:pPr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oundrect id="_x0000_s1048" style="position:absolute;margin-left:100.25pt;margin-top:15.3pt;width:142.35pt;height:40.8pt;z-index:9" arcsize="10923f">
            <v:textbox style="mso-next-textbox:#_x0000_s1048">
              <w:txbxContent>
                <w:p w:rsidR="00333595" w:rsidRPr="00692484" w:rsidRDefault="00333595" w:rsidP="00B8000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Отказ в выдаче разрешения </w:t>
                  </w:r>
                </w:p>
              </w:txbxContent>
            </v:textbox>
          </v:roundrect>
        </w:pict>
      </w:r>
      <w:r>
        <w:rPr>
          <w:noProof/>
          <w:color w:val="000000"/>
          <w:szCs w:val="28"/>
        </w:rPr>
        <w:pict>
          <v:roundrect id="_x0000_s1047" style="position:absolute;margin-left:251.45pt;margin-top:16.05pt;width:142.35pt;height:40.05pt;z-index:8" arcsize="10923f">
            <v:textbox style="mso-next-textbox:#_x0000_s1047">
              <w:txbxContent>
                <w:p w:rsidR="00333595" w:rsidRPr="00692484" w:rsidRDefault="00333595" w:rsidP="00B8000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2484">
                    <w:rPr>
                      <w:rFonts w:cs="Arial"/>
                      <w:sz w:val="22"/>
                      <w:szCs w:val="22"/>
                    </w:rPr>
                    <w:t>Выдача</w:t>
                  </w:r>
                  <w:r w:rsidRPr="00692484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692484">
                    <w:rPr>
                      <w:rFonts w:cs="Arial"/>
                      <w:sz w:val="22"/>
                      <w:szCs w:val="22"/>
                    </w:rPr>
                    <w:t xml:space="preserve">разрешения </w:t>
                  </w:r>
                </w:p>
              </w:txbxContent>
            </v:textbox>
          </v:roundrect>
        </w:pict>
      </w:r>
      <w:r>
        <w:rPr>
          <w:noProof/>
          <w:color w:val="000000"/>
          <w:szCs w:val="28"/>
        </w:rPr>
        <w:pict>
          <v:shape id="_x0000_s1046" type="#_x0000_t32" style="position:absolute;margin-left:325.35pt;margin-top:8.55pt;width:.1pt;height:6.75pt;z-index:7" o:connectortype="straight"/>
        </w:pict>
      </w:r>
      <w:r>
        <w:rPr>
          <w:noProof/>
          <w:color w:val="000000"/>
          <w:szCs w:val="28"/>
        </w:rPr>
        <w:pict>
          <v:shape id="_x0000_s1045" type="#_x0000_t32" style="position:absolute;margin-left:175.8pt;margin-top:8.55pt;width:.1pt;height:6.75pt;z-index:6" o:connectortype="straight"/>
        </w:pict>
      </w: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br w:type="page"/>
      </w: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3</w:t>
      </w:r>
      <w:r>
        <w:rPr>
          <w:rStyle w:val="aff3"/>
          <w:color w:val="000000"/>
          <w:szCs w:val="28"/>
        </w:rPr>
        <w:footnoteReference w:id="2"/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8000C" w:rsidRPr="00C5573D" w:rsidRDefault="00B8000C" w:rsidP="00B8000C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B8000C" w:rsidRPr="00C5573D" w:rsidRDefault="00B8000C" w:rsidP="00B8000C">
      <w:pPr>
        <w:ind w:firstLine="540"/>
        <w:rPr>
          <w:rFonts w:ascii="Calibri" w:eastAsia="Calibri" w:hAnsi="Calibri"/>
          <w:color w:val="000000"/>
        </w:rPr>
      </w:pPr>
    </w:p>
    <w:p w:rsidR="00B8000C" w:rsidRPr="00C5573D" w:rsidRDefault="00B8000C" w:rsidP="00B8000C">
      <w:pPr>
        <w:ind w:firstLine="540"/>
        <w:rPr>
          <w:rFonts w:ascii="Calibri" w:eastAsia="Calibri" w:hAnsi="Calibri"/>
          <w:color w:val="000000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</w:rPr>
      </w:pPr>
      <w:r w:rsidRPr="00C5573D">
        <w:rPr>
          <w:color w:val="000000"/>
        </w:rPr>
        <w:t>АКТ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</w:rPr>
      </w:pPr>
      <w:r w:rsidRPr="00C5573D">
        <w:rPr>
          <w:color w:val="000000"/>
        </w:rPr>
        <w:t>осмотра объекта капитального строительства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adjustRightInd w:val="0"/>
        <w:rPr>
          <w:color w:val="000000"/>
        </w:rPr>
      </w:pPr>
      <w:r w:rsidRPr="00C5573D">
        <w:rPr>
          <w:color w:val="000000"/>
        </w:rPr>
        <w:t>Наименование муниципального образования                                              "___"_________ 20___ г.</w:t>
      </w:r>
      <w:r w:rsidRPr="00C5573D">
        <w:rPr>
          <w:color w:val="000000"/>
        </w:rPr>
        <w:br/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Наименование объекта __________________________________________________________ 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5573D">
        <w:rPr>
          <w:color w:val="000000"/>
          <w:vertAlign w:val="superscript"/>
        </w:rPr>
        <w:t>(наименование объекта в соответствии с проектной документацией)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Адрес ______________________________________________________________________ 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Застройщик ____________________________________________________________________ 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5573D">
        <w:rPr>
          <w:color w:val="000000"/>
          <w:vertAlign w:val="superscript"/>
        </w:rPr>
        <w:t>(полное наименование организации - для юридических лиц,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 xml:space="preserve">______________________________________________________________________________________________________________________________________________________________ 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5573D">
        <w:rPr>
          <w:color w:val="000000"/>
          <w:vertAlign w:val="superscript"/>
        </w:rPr>
        <w:t>фамилия, имя, отчество - для физических лиц)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В осмотре приняли участие: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специалист  структурного подразделения Администрации муниципального образования Пермского края:</w:t>
      </w:r>
    </w:p>
    <w:p w:rsidR="00B8000C" w:rsidRPr="00C5573D" w:rsidRDefault="00B8000C" w:rsidP="00B8000C">
      <w:pPr>
        <w:autoSpaceDE w:val="0"/>
        <w:autoSpaceDN w:val="0"/>
        <w:adjustRightInd w:val="0"/>
        <w:rPr>
          <w:color w:val="000000"/>
        </w:rPr>
      </w:pPr>
      <w:r w:rsidRPr="00C5573D">
        <w:rPr>
          <w:color w:val="000000"/>
        </w:rPr>
        <w:t>______________________________________________________________________________,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5573D">
        <w:rPr>
          <w:color w:val="000000"/>
          <w:vertAlign w:val="superscript"/>
        </w:rPr>
        <w:t xml:space="preserve"> (должность, фамилия, имя, отчество)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 xml:space="preserve">представитель застройщика: 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5573D">
        <w:rPr>
          <w:color w:val="000000"/>
          <w:vertAlign w:val="superscript"/>
        </w:rPr>
        <w:t xml:space="preserve">(фамилия, имя, отчество, должность и полное наименование организации - 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</w:rPr>
      </w:pPr>
      <w:r w:rsidRPr="00C5573D"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5573D">
        <w:rPr>
          <w:color w:val="000000"/>
          <w:vertAlign w:val="superscript"/>
        </w:rPr>
        <w:t>для юридических лиц,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</w:rPr>
      </w:pPr>
      <w:r w:rsidRPr="00C5573D"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C5573D">
        <w:rPr>
          <w:color w:val="000000"/>
          <w:vertAlign w:val="superscript"/>
        </w:rPr>
        <w:t>фамилия, имя, отчество - для физических лиц)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В результате осмотра установлено: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1. Фасад ______________________________________________________________________ 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lastRenderedPageBreak/>
        <w:t>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 xml:space="preserve">2. Благоустройство______________________________________________________________ 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3. Выполнение работ по сносу объектов капитального строительства (с указанием перечня объектов, снос которых произведен)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rPr>
          <w:color w:val="000000"/>
          <w:sz w:val="20"/>
        </w:rPr>
      </w:pPr>
      <w:r w:rsidRPr="00C5573D">
        <w:rPr>
          <w:color w:val="000000"/>
        </w:rPr>
        <w:t>4. Выполнение мероприятий по обеспечению беспрепятственного доступа маломобильных категорий граждан</w:t>
      </w:r>
      <w:r w:rsidRPr="00C5573D">
        <w:rPr>
          <w:color w:val="000000"/>
          <w:sz w:val="20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rPr>
          <w:color w:val="000000"/>
        </w:rPr>
      </w:pPr>
      <w:r w:rsidRPr="00C5573D">
        <w:rPr>
          <w:color w:val="000000"/>
        </w:rPr>
        <w:t xml:space="preserve">6. В результате осмотра установлено: </w:t>
      </w:r>
    </w:p>
    <w:p w:rsidR="00B8000C" w:rsidRPr="00C5573D" w:rsidRDefault="00B8000C" w:rsidP="00B8000C">
      <w:pPr>
        <w:autoSpaceDE w:val="0"/>
        <w:autoSpaceDN w:val="0"/>
        <w:adjustRightInd w:val="0"/>
        <w:rPr>
          <w:color w:val="000000"/>
        </w:rPr>
      </w:pPr>
      <w:r w:rsidRPr="00C5573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Специалист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</w:rPr>
        <w:t>структурного подразделения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 xml:space="preserve">Администрации муниципального 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образования Пермского края</w:t>
      </w:r>
      <w:r w:rsidRPr="00C5573D">
        <w:rPr>
          <w:color w:val="000000"/>
        </w:rPr>
        <w:tab/>
        <w:t xml:space="preserve">                                               _________________________</w:t>
      </w:r>
    </w:p>
    <w:p w:rsidR="00B8000C" w:rsidRPr="00C5573D" w:rsidRDefault="00B8000C" w:rsidP="00B8000C">
      <w:pPr>
        <w:autoSpaceDE w:val="0"/>
        <w:autoSpaceDN w:val="0"/>
        <w:adjustRightInd w:val="0"/>
        <w:ind w:left="1416" w:firstLine="708"/>
        <w:jc w:val="both"/>
        <w:rPr>
          <w:color w:val="000000"/>
          <w:sz w:val="20"/>
        </w:rPr>
      </w:pPr>
      <w:r w:rsidRPr="00C5573D">
        <w:rPr>
          <w:color w:val="000000"/>
        </w:rPr>
        <w:tab/>
      </w:r>
      <w:r w:rsidRPr="00C5573D">
        <w:rPr>
          <w:color w:val="000000"/>
        </w:rPr>
        <w:tab/>
      </w:r>
      <w:r w:rsidRPr="00C5573D">
        <w:rPr>
          <w:color w:val="000000"/>
        </w:rPr>
        <w:tab/>
      </w:r>
      <w:r w:rsidRPr="00C5573D">
        <w:rPr>
          <w:color w:val="000000"/>
        </w:rPr>
        <w:tab/>
      </w:r>
      <w:r w:rsidRPr="00C5573D">
        <w:rPr>
          <w:color w:val="000000"/>
        </w:rPr>
        <w:tab/>
      </w:r>
      <w:r w:rsidRPr="00C5573D">
        <w:rPr>
          <w:color w:val="000000"/>
        </w:rPr>
        <w:tab/>
      </w:r>
      <w:r w:rsidRPr="00C5573D">
        <w:rPr>
          <w:color w:val="000000"/>
        </w:rPr>
        <w:tab/>
      </w:r>
      <w:r w:rsidRPr="00C5573D">
        <w:rPr>
          <w:color w:val="000000"/>
          <w:sz w:val="20"/>
        </w:rPr>
        <w:t xml:space="preserve">        (подпись)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color w:val="000000"/>
        </w:rPr>
      </w:pPr>
      <w:r w:rsidRPr="00C5573D">
        <w:rPr>
          <w:color w:val="000000"/>
        </w:rPr>
        <w:t>Представитель застройщика</w:t>
      </w:r>
      <w:r w:rsidRPr="00C5573D">
        <w:rPr>
          <w:color w:val="000000"/>
        </w:rPr>
        <w:tab/>
      </w:r>
      <w:r w:rsidRPr="00C5573D">
        <w:rPr>
          <w:color w:val="000000"/>
        </w:rPr>
        <w:tab/>
      </w:r>
      <w:r w:rsidRPr="00C5573D">
        <w:rPr>
          <w:color w:val="000000"/>
        </w:rPr>
        <w:tab/>
      </w:r>
      <w:r w:rsidRPr="00C5573D">
        <w:rPr>
          <w:color w:val="000000"/>
        </w:rPr>
        <w:tab/>
      </w:r>
      <w:r w:rsidRPr="00C5573D">
        <w:rPr>
          <w:color w:val="000000"/>
        </w:rPr>
        <w:tab/>
        <w:t xml:space="preserve">_________________________ </w:t>
      </w:r>
    </w:p>
    <w:p w:rsidR="00B8000C" w:rsidRPr="00C5573D" w:rsidRDefault="00B8000C" w:rsidP="00B8000C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</w:rPr>
        <w:tab/>
      </w:r>
      <w:r w:rsidRPr="00C5573D">
        <w:rPr>
          <w:rFonts w:cs="Arial"/>
          <w:color w:val="000000"/>
          <w:sz w:val="20"/>
        </w:rPr>
        <w:t xml:space="preserve">        (подпись)</w:t>
      </w:r>
    </w:p>
    <w:p w:rsidR="00B8000C" w:rsidRPr="00C5573D" w:rsidRDefault="00B8000C" w:rsidP="00B8000C">
      <w:pPr>
        <w:tabs>
          <w:tab w:val="left" w:pos="2420"/>
        </w:tabs>
        <w:rPr>
          <w:color w:val="000000"/>
          <w:szCs w:val="28"/>
        </w:rPr>
      </w:pPr>
    </w:p>
    <w:p w:rsidR="00B8000C" w:rsidRPr="00C5573D" w:rsidRDefault="00B8000C" w:rsidP="00B8000C">
      <w:pPr>
        <w:tabs>
          <w:tab w:val="left" w:pos="2420"/>
        </w:tabs>
        <w:rPr>
          <w:color w:val="000000"/>
          <w:szCs w:val="28"/>
        </w:rPr>
      </w:pPr>
    </w:p>
    <w:p w:rsidR="00B8000C" w:rsidRPr="00C5573D" w:rsidRDefault="00B8000C" w:rsidP="00B8000C">
      <w:pPr>
        <w:tabs>
          <w:tab w:val="left" w:pos="2420"/>
        </w:tabs>
        <w:rPr>
          <w:color w:val="000000"/>
          <w:szCs w:val="28"/>
        </w:rPr>
      </w:pPr>
    </w:p>
    <w:p w:rsidR="00B8000C" w:rsidRPr="00C5573D" w:rsidRDefault="00B8000C" w:rsidP="00B8000C">
      <w:pPr>
        <w:tabs>
          <w:tab w:val="left" w:pos="2420"/>
        </w:tabs>
        <w:rPr>
          <w:color w:val="000000"/>
          <w:szCs w:val="28"/>
        </w:rPr>
      </w:pPr>
    </w:p>
    <w:p w:rsidR="00B8000C" w:rsidRPr="00C5573D" w:rsidRDefault="00B8000C" w:rsidP="00B8000C">
      <w:pPr>
        <w:tabs>
          <w:tab w:val="left" w:pos="2420"/>
        </w:tabs>
        <w:rPr>
          <w:color w:val="000000"/>
          <w:szCs w:val="28"/>
        </w:rPr>
      </w:pPr>
    </w:p>
    <w:p w:rsidR="00B8000C" w:rsidRPr="00C5573D" w:rsidRDefault="00B8000C" w:rsidP="00B8000C">
      <w:pPr>
        <w:tabs>
          <w:tab w:val="left" w:pos="2420"/>
        </w:tabs>
        <w:rPr>
          <w:color w:val="000000"/>
          <w:szCs w:val="28"/>
        </w:rPr>
      </w:pPr>
    </w:p>
    <w:p w:rsidR="00B8000C" w:rsidRPr="00C5573D" w:rsidRDefault="00B8000C" w:rsidP="00B8000C">
      <w:pPr>
        <w:tabs>
          <w:tab w:val="left" w:pos="2420"/>
        </w:tabs>
        <w:rPr>
          <w:color w:val="000000"/>
          <w:szCs w:val="28"/>
        </w:rPr>
      </w:pP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4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B8000C" w:rsidRPr="00C5573D" w:rsidRDefault="00B8000C" w:rsidP="00B8000C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B8000C" w:rsidRPr="00C5573D" w:rsidRDefault="00B8000C" w:rsidP="00B8000C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B8000C" w:rsidRPr="00C5573D" w:rsidRDefault="00B8000C" w:rsidP="00B8000C">
      <w:pPr>
        <w:tabs>
          <w:tab w:val="left" w:pos="2420"/>
        </w:tabs>
        <w:rPr>
          <w:color w:val="000000"/>
          <w:szCs w:val="28"/>
        </w:rPr>
      </w:pPr>
    </w:p>
    <w:tbl>
      <w:tblPr>
        <w:tblW w:w="4819" w:type="dxa"/>
        <w:jc w:val="right"/>
        <w:tblInd w:w="-43" w:type="dxa"/>
        <w:tblCellMar>
          <w:left w:w="0" w:type="dxa"/>
          <w:right w:w="0" w:type="dxa"/>
        </w:tblCellMar>
        <w:tblLook w:val="01E0"/>
      </w:tblPr>
      <w:tblGrid>
        <w:gridCol w:w="929"/>
        <w:gridCol w:w="3890"/>
      </w:tblGrid>
      <w:tr w:rsidR="00B8000C" w:rsidRPr="00C5573D" w:rsidTr="005946DD">
        <w:trPr>
          <w:jc w:val="right"/>
        </w:trPr>
        <w:tc>
          <w:tcPr>
            <w:tcW w:w="929" w:type="dxa"/>
            <w:shd w:val="clear" w:color="auto" w:fill="auto"/>
            <w:vAlign w:val="bottom"/>
          </w:tcPr>
          <w:p w:rsidR="00B8000C" w:rsidRPr="005946D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5946DD">
              <w:rPr>
                <w:color w:val="000000"/>
                <w:sz w:val="22"/>
                <w:szCs w:val="22"/>
              </w:rPr>
              <w:t>Кому: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5946D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5946DD">
        <w:trPr>
          <w:jc w:val="right"/>
        </w:trPr>
        <w:tc>
          <w:tcPr>
            <w:tcW w:w="929" w:type="dxa"/>
            <w:shd w:val="clear" w:color="auto" w:fill="auto"/>
          </w:tcPr>
          <w:p w:rsidR="00B8000C" w:rsidRPr="005946D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  <w:shd w:val="clear" w:color="auto" w:fill="auto"/>
          </w:tcPr>
          <w:p w:rsidR="00B8000C" w:rsidRPr="005946D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946DD">
              <w:rPr>
                <w:color w:val="000000"/>
                <w:sz w:val="22"/>
                <w:szCs w:val="22"/>
              </w:rPr>
              <w:t>(наименование застройщика</w:t>
            </w:r>
          </w:p>
        </w:tc>
      </w:tr>
      <w:tr w:rsidR="00B8000C" w:rsidRPr="00C5573D" w:rsidTr="005946DD">
        <w:trPr>
          <w:jc w:val="right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5946D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5946DD">
        <w:trPr>
          <w:jc w:val="right"/>
        </w:trPr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000C" w:rsidRPr="005946D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946DD">
              <w:rPr>
                <w:color w:val="000000"/>
                <w:sz w:val="22"/>
                <w:szCs w:val="22"/>
              </w:rPr>
              <w:t>(фамилия, имя, отчество — для граждан,</w:t>
            </w:r>
          </w:p>
        </w:tc>
      </w:tr>
      <w:tr w:rsidR="00B8000C" w:rsidRPr="00C5573D" w:rsidTr="005946DD">
        <w:trPr>
          <w:jc w:val="right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5946D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5946DD">
        <w:trPr>
          <w:jc w:val="right"/>
        </w:trPr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000C" w:rsidRPr="005946D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946DD">
              <w:rPr>
                <w:color w:val="000000"/>
                <w:sz w:val="22"/>
                <w:szCs w:val="22"/>
              </w:rPr>
              <w:t>полное наименование организации — для юридических лиц),</w:t>
            </w:r>
          </w:p>
        </w:tc>
      </w:tr>
      <w:tr w:rsidR="00B8000C" w:rsidRPr="00C5573D" w:rsidTr="005946DD">
        <w:trPr>
          <w:jc w:val="right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5946D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5946DD">
        <w:trPr>
          <w:jc w:val="right"/>
        </w:trPr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000C" w:rsidRPr="005946D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946DD">
              <w:rPr>
                <w:color w:val="000000"/>
                <w:sz w:val="22"/>
                <w:szCs w:val="22"/>
              </w:rPr>
              <w:t>его почтовый индекс и адрес)</w:t>
            </w:r>
          </w:p>
        </w:tc>
      </w:tr>
    </w:tbl>
    <w:p w:rsidR="00B8000C" w:rsidRPr="00C5573D" w:rsidRDefault="00B8000C" w:rsidP="00B8000C">
      <w:pPr>
        <w:rPr>
          <w:color w:val="000000"/>
          <w:szCs w:val="28"/>
        </w:rPr>
      </w:pPr>
    </w:p>
    <w:p w:rsidR="00B8000C" w:rsidRPr="00C5573D" w:rsidRDefault="00B8000C" w:rsidP="00B8000C">
      <w:pPr>
        <w:spacing w:line="240" w:lineRule="exact"/>
        <w:jc w:val="center"/>
        <w:rPr>
          <w:b/>
          <w:bCs/>
          <w:color w:val="000000"/>
          <w:szCs w:val="28"/>
        </w:rPr>
      </w:pPr>
      <w:r w:rsidRPr="00C5573D">
        <w:rPr>
          <w:b/>
          <w:bCs/>
          <w:color w:val="000000"/>
          <w:szCs w:val="28"/>
        </w:rPr>
        <w:t>РАЗРЕШЕНИЕ</w:t>
      </w:r>
      <w:r w:rsidRPr="00C5573D">
        <w:rPr>
          <w:b/>
          <w:bCs/>
          <w:color w:val="000000"/>
          <w:szCs w:val="28"/>
        </w:rPr>
        <w:br/>
        <w:t>на ввод объекта в эксплуатацию</w:t>
      </w:r>
    </w:p>
    <w:p w:rsidR="00B8000C" w:rsidRPr="00C5573D" w:rsidRDefault="00B8000C" w:rsidP="00B8000C">
      <w:pPr>
        <w:spacing w:line="240" w:lineRule="exact"/>
        <w:rPr>
          <w:color w:val="000000"/>
          <w:szCs w:val="28"/>
        </w:rPr>
      </w:pPr>
    </w:p>
    <w:tbl>
      <w:tblPr>
        <w:tblW w:w="4776" w:type="dxa"/>
        <w:tblCellMar>
          <w:left w:w="0" w:type="dxa"/>
          <w:right w:w="0" w:type="dxa"/>
        </w:tblCellMar>
        <w:tblLook w:val="01E0"/>
      </w:tblPr>
      <w:tblGrid>
        <w:gridCol w:w="462"/>
        <w:gridCol w:w="4314"/>
      </w:tblGrid>
      <w:tr w:rsidR="00B8000C" w:rsidRPr="00C5573D" w:rsidTr="00B9443A">
        <w:tc>
          <w:tcPr>
            <w:tcW w:w="462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B8000C" w:rsidRPr="00C5573D" w:rsidRDefault="00B8000C" w:rsidP="00B8000C">
      <w:pPr>
        <w:spacing w:line="240" w:lineRule="exact"/>
        <w:rPr>
          <w:color w:val="000000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50"/>
        <w:gridCol w:w="9687"/>
        <w:gridCol w:w="154"/>
      </w:tblGrid>
      <w:tr w:rsidR="00B8000C" w:rsidRPr="00C5573D" w:rsidTr="00B9443A">
        <w:tc>
          <w:tcPr>
            <w:tcW w:w="350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1.</w:t>
            </w:r>
          </w:p>
        </w:tc>
        <w:tc>
          <w:tcPr>
            <w:tcW w:w="9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B8000C" w:rsidRPr="00C5573D" w:rsidTr="00B9443A">
        <w:tc>
          <w:tcPr>
            <w:tcW w:w="10191" w:type="dxa"/>
            <w:gridSpan w:val="3"/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федерального органа исполнительной власти,</w:t>
            </w:r>
          </w:p>
        </w:tc>
      </w:tr>
      <w:tr w:rsidR="00B8000C" w:rsidRPr="00C5573D" w:rsidTr="00B9443A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B8000C" w:rsidRPr="00C5573D" w:rsidTr="00B9443A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или органа исполнительной власти субъекта Российской Федерации, или органа местного</w:t>
            </w:r>
          </w:p>
        </w:tc>
      </w:tr>
      <w:tr w:rsidR="00B8000C" w:rsidRPr="00C5573D" w:rsidTr="00B9443A"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,</w:t>
            </w:r>
          </w:p>
        </w:tc>
      </w:tr>
      <w:tr w:rsidR="00B8000C" w:rsidRPr="00C5573D" w:rsidTr="00B9443A">
        <w:tc>
          <w:tcPr>
            <w:tcW w:w="10191" w:type="dxa"/>
            <w:gridSpan w:val="3"/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самоуправления, осуществляющих выдачу разрешения на ввод объекта в эксплуатацию)</w:t>
            </w:r>
          </w:p>
        </w:tc>
      </w:tr>
    </w:tbl>
    <w:p w:rsidR="00B8000C" w:rsidRPr="00C5573D" w:rsidRDefault="00B8000C" w:rsidP="00B8000C">
      <w:pPr>
        <w:spacing w:line="240" w:lineRule="exact"/>
        <w:rPr>
          <w:color w:val="000000"/>
          <w:szCs w:val="28"/>
        </w:rPr>
      </w:pPr>
    </w:p>
    <w:p w:rsidR="00B8000C" w:rsidRPr="00C5573D" w:rsidRDefault="00B8000C" w:rsidP="00B8000C">
      <w:pPr>
        <w:tabs>
          <w:tab w:val="left" w:pos="6257"/>
        </w:tabs>
        <w:spacing w:line="240" w:lineRule="exact"/>
        <w:rPr>
          <w:color w:val="000000"/>
          <w:sz w:val="2"/>
          <w:szCs w:val="2"/>
          <w:u w:val="single"/>
        </w:rPr>
      </w:pPr>
      <w:r w:rsidRPr="00C5573D">
        <w:rPr>
          <w:color w:val="000000"/>
          <w:szCs w:val="28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C5573D">
        <w:rPr>
          <w:color w:val="000000"/>
          <w:szCs w:val="28"/>
          <w:u w:val="single"/>
        </w:rPr>
        <w:t xml:space="preserve">построенного, реконструированного, </w:t>
      </w:r>
      <w:r w:rsidRPr="00C5573D">
        <w:rPr>
          <w:color w:val="000000"/>
          <w:szCs w:val="28"/>
        </w:rPr>
        <w:t>объекта капитального строительства</w:t>
      </w:r>
      <w:r w:rsidRPr="00C5573D">
        <w:rPr>
          <w:color w:val="000000"/>
          <w:szCs w:val="28"/>
          <w:u w:val="single"/>
        </w:rPr>
        <w:br/>
      </w:r>
      <w:r w:rsidRPr="00C5573D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(ненужное зачеркнуть)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74"/>
        <w:gridCol w:w="6663"/>
        <w:gridCol w:w="154"/>
      </w:tblGrid>
      <w:tr w:rsidR="00B8000C" w:rsidRPr="00C5573D" w:rsidTr="00B9443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B8000C" w:rsidRPr="00C5573D" w:rsidTr="00B9443A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 капитального строительства</w:t>
            </w:r>
          </w:p>
        </w:tc>
      </w:tr>
      <w:tr w:rsidR="00B8000C" w:rsidRPr="00C5573D" w:rsidTr="00B9443A">
        <w:trPr>
          <w:trHeight w:val="240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,</w:t>
            </w:r>
          </w:p>
        </w:tc>
      </w:tr>
      <w:tr w:rsidR="00B8000C" w:rsidRPr="00C5573D" w:rsidTr="00B9443A">
        <w:tc>
          <w:tcPr>
            <w:tcW w:w="100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соответствии с проектной документацией)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8000C" w:rsidRPr="00C5573D" w:rsidTr="00B9443A">
        <w:trPr>
          <w:trHeight w:val="240"/>
        </w:trPr>
        <w:tc>
          <w:tcPr>
            <w:tcW w:w="337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расположенного по адресу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B8000C" w:rsidRPr="00C5573D" w:rsidTr="00B9443A">
        <w:tc>
          <w:tcPr>
            <w:tcW w:w="337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(полный адрес объекта капитального строительства</w:t>
            </w:r>
          </w:p>
        </w:tc>
      </w:tr>
      <w:tr w:rsidR="00B8000C" w:rsidRPr="00C5573D" w:rsidTr="00B9443A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B8000C" w:rsidRPr="00C5573D" w:rsidTr="00B9443A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 указанием  субъекта Российской Федерации, административного района</w:t>
            </w:r>
          </w:p>
        </w:tc>
      </w:tr>
      <w:tr w:rsidR="00B8000C" w:rsidRPr="00C5573D" w:rsidTr="00B9443A"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.</w:t>
            </w:r>
          </w:p>
        </w:tc>
      </w:tr>
      <w:tr w:rsidR="00B8000C" w:rsidRPr="00C5573D" w:rsidTr="00B9443A">
        <w:tc>
          <w:tcPr>
            <w:tcW w:w="10191" w:type="dxa"/>
            <w:gridSpan w:val="3"/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 т. д. или строительный адрес)</w:t>
            </w:r>
          </w:p>
        </w:tc>
      </w:tr>
    </w:tbl>
    <w:p w:rsidR="00B8000C" w:rsidRPr="00C5573D" w:rsidRDefault="00B8000C" w:rsidP="00B8000C">
      <w:pPr>
        <w:spacing w:line="240" w:lineRule="exact"/>
        <w:rPr>
          <w:color w:val="000000"/>
          <w:szCs w:val="28"/>
        </w:rPr>
      </w:pPr>
    </w:p>
    <w:p w:rsidR="00B8000C" w:rsidRPr="00C5573D" w:rsidRDefault="00B8000C" w:rsidP="00B8000C">
      <w:pPr>
        <w:spacing w:line="24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>2. Сведения об объекте капитального строительства</w:t>
      </w:r>
    </w:p>
    <w:p w:rsidR="00B8000C" w:rsidRPr="00C5573D" w:rsidRDefault="00B8000C" w:rsidP="00B8000C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220"/>
        <w:gridCol w:w="1660"/>
        <w:gridCol w:w="2023"/>
        <w:gridCol w:w="2000"/>
      </w:tblGrid>
      <w:tr w:rsidR="00B8000C" w:rsidRPr="00C5573D" w:rsidTr="00B9443A"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B8000C" w:rsidRPr="00C5573D" w:rsidTr="00B9443A">
        <w:trPr>
          <w:trHeight w:val="567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I. Общие показатели вводимого в эксплуатацию объекта</w:t>
            </w:r>
          </w:p>
        </w:tc>
      </w:tr>
      <w:tr w:rsidR="00B8000C" w:rsidRPr="00C5573D" w:rsidTr="00B9443A">
        <w:tc>
          <w:tcPr>
            <w:tcW w:w="436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Строительный объем — всего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c>
          <w:tcPr>
            <w:tcW w:w="436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c>
          <w:tcPr>
            <w:tcW w:w="436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c>
          <w:tcPr>
            <w:tcW w:w="436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c>
          <w:tcPr>
            <w:tcW w:w="436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зданий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8000C" w:rsidRPr="00C5573D" w:rsidRDefault="00B8000C" w:rsidP="00B8000C">
      <w:pPr>
        <w:spacing w:line="240" w:lineRule="exact"/>
        <w:rPr>
          <w:color w:val="000000"/>
        </w:rPr>
      </w:pPr>
    </w:p>
    <w:p w:rsidR="00B8000C" w:rsidRPr="00C5573D" w:rsidRDefault="00B8000C" w:rsidP="00B8000C">
      <w:pPr>
        <w:spacing w:line="240" w:lineRule="exact"/>
        <w:rPr>
          <w:color w:val="000000"/>
          <w:sz w:val="2"/>
          <w:szCs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"/>
        <w:gridCol w:w="540"/>
        <w:gridCol w:w="180"/>
        <w:gridCol w:w="1980"/>
        <w:gridCol w:w="540"/>
        <w:gridCol w:w="276"/>
        <w:gridCol w:w="140"/>
        <w:gridCol w:w="124"/>
        <w:gridCol w:w="327"/>
        <w:gridCol w:w="33"/>
        <w:gridCol w:w="1322"/>
        <w:gridCol w:w="167"/>
        <w:gridCol w:w="153"/>
        <w:gridCol w:w="2044"/>
        <w:gridCol w:w="2018"/>
        <w:gridCol w:w="195"/>
      </w:tblGrid>
      <w:tr w:rsidR="00B8000C" w:rsidRPr="00C5573D" w:rsidTr="00B9443A">
        <w:trPr>
          <w:gridAfter w:val="1"/>
          <w:wAfter w:w="181" w:type="dxa"/>
        </w:trPr>
        <w:tc>
          <w:tcPr>
            <w:tcW w:w="4273" w:type="dxa"/>
            <w:gridSpan w:val="9"/>
            <w:tcBorders>
              <w:left w:val="nil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5" w:type="dxa"/>
            <w:gridSpan w:val="4"/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44" w:type="dxa"/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18" w:type="dxa"/>
            <w:tcBorders>
              <w:right w:val="nil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II. Нежилые объекты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10010" w:type="dxa"/>
            <w:gridSpan w:val="15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непроизводственного назначения</w:t>
            </w:r>
          </w:p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(школы, больницы, детские сады, объекты культуры, спорта и т. д.)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Вместимость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Протяженность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III. Объекты жилищного строительства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секций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секций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квартир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1-комнатные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2-комнатные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3-комнатные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более чем 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IV. Стоимость строительства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Стоимость строительства объекта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строительно-монтажных работ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 уполномоченного сотрудника органа,</w:t>
            </w:r>
          </w:p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осуществляющего выдачу разрешения на ввод объекта</w:t>
            </w:r>
          </w:p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эксплуатацию)</w:t>
            </w:r>
          </w:p>
        </w:tc>
        <w:tc>
          <w:tcPr>
            <w:tcW w:w="140" w:type="dxa"/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67" w:type="dxa"/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B8000C" w:rsidRPr="00C5573D" w:rsidTr="00B9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899" w:type="dxa"/>
        </w:trPr>
        <w:tc>
          <w:tcPr>
            <w:tcW w:w="166" w:type="dxa"/>
            <w:shd w:val="clear" w:color="auto" w:fill="auto"/>
            <w:vAlign w:val="bottom"/>
          </w:tcPr>
          <w:p w:rsidR="00B8000C" w:rsidRPr="00C5573D" w:rsidRDefault="00B8000C" w:rsidP="00B9443A">
            <w:pPr>
              <w:tabs>
                <w:tab w:val="right" w:pos="1786"/>
                <w:tab w:val="right" w:pos="4741"/>
              </w:tabs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B8000C" w:rsidRPr="00C5573D" w:rsidRDefault="00B8000C" w:rsidP="00B9443A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 xml:space="preserve"> г.</w:t>
            </w:r>
          </w:p>
        </w:tc>
      </w:tr>
    </w:tbl>
    <w:p w:rsidR="00B8000C" w:rsidRPr="00C5573D" w:rsidRDefault="00B8000C" w:rsidP="00B8000C">
      <w:pPr>
        <w:spacing w:line="24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>М. П.</w:t>
      </w:r>
    </w:p>
    <w:p w:rsidR="00B8000C" w:rsidRPr="009678BE" w:rsidRDefault="00B8000C" w:rsidP="004F055B">
      <w:pPr>
        <w:ind w:firstLine="1080"/>
        <w:rPr>
          <w:sz w:val="28"/>
          <w:szCs w:val="28"/>
        </w:rPr>
      </w:pPr>
    </w:p>
    <w:sectPr w:rsidR="00B8000C" w:rsidRPr="009678BE" w:rsidSect="00673ED4">
      <w:footerReference w:type="even" r:id="rId26"/>
      <w:footerReference w:type="default" r:id="rId27"/>
      <w:footerReference w:type="first" r:id="rId2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13" w:rsidRDefault="004F2713">
      <w:r>
        <w:separator/>
      </w:r>
    </w:p>
  </w:endnote>
  <w:endnote w:type="continuationSeparator" w:id="1">
    <w:p w:rsidR="004F2713" w:rsidRDefault="004F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95" w:rsidRDefault="00333595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3595" w:rsidRDefault="00333595" w:rsidP="001C795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95" w:rsidRDefault="00333595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946DD">
      <w:rPr>
        <w:rStyle w:val="ad"/>
        <w:noProof/>
      </w:rPr>
      <w:t>15</w:t>
    </w:r>
    <w:r>
      <w:rPr>
        <w:rStyle w:val="ad"/>
      </w:rPr>
      <w:fldChar w:fldCharType="end"/>
    </w:r>
  </w:p>
  <w:p w:rsidR="00333595" w:rsidRDefault="00333595" w:rsidP="001C795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95" w:rsidRDefault="00333595">
    <w:pPr>
      <w:pStyle w:val="ab"/>
      <w:jc w:val="right"/>
    </w:pPr>
    <w:fldSimple w:instr=" PAGE   \* MERGEFORMAT ">
      <w:r>
        <w:rPr>
          <w:noProof/>
        </w:rPr>
        <w:t>1</w:t>
      </w:r>
    </w:fldSimple>
  </w:p>
  <w:p w:rsidR="00333595" w:rsidRDefault="003335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13" w:rsidRDefault="004F2713">
      <w:r>
        <w:separator/>
      </w:r>
    </w:p>
  </w:footnote>
  <w:footnote w:type="continuationSeparator" w:id="1">
    <w:p w:rsidR="004F2713" w:rsidRDefault="004F2713">
      <w:r>
        <w:continuationSeparator/>
      </w:r>
    </w:p>
  </w:footnote>
  <w:footnote w:id="2">
    <w:p w:rsidR="00333595" w:rsidRDefault="00333595" w:rsidP="00B8000C">
      <w:pPr>
        <w:pStyle w:val="aff1"/>
        <w:jc w:val="both"/>
      </w:pPr>
      <w:r>
        <w:rPr>
          <w:rStyle w:val="aff3"/>
        </w:rPr>
        <w:footnoteRef/>
      </w:r>
      <w:r>
        <w:t xml:space="preserve"> Форма устанавливается с учетом особенностей предоставления муниципальной услуги в муниципальном образовании Пермского края.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3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17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44F5"/>
    <w:rsid w:val="00012940"/>
    <w:rsid w:val="00012D0D"/>
    <w:rsid w:val="00017221"/>
    <w:rsid w:val="00020531"/>
    <w:rsid w:val="00020FD8"/>
    <w:rsid w:val="00035776"/>
    <w:rsid w:val="000476FF"/>
    <w:rsid w:val="0005537C"/>
    <w:rsid w:val="00065309"/>
    <w:rsid w:val="00070E1E"/>
    <w:rsid w:val="000774D7"/>
    <w:rsid w:val="000A0CB6"/>
    <w:rsid w:val="000A3474"/>
    <w:rsid w:val="000B0BF9"/>
    <w:rsid w:val="000B1AB5"/>
    <w:rsid w:val="000B7E2D"/>
    <w:rsid w:val="000C2836"/>
    <w:rsid w:val="000C5B31"/>
    <w:rsid w:val="000D079F"/>
    <w:rsid w:val="000D5D98"/>
    <w:rsid w:val="000E7512"/>
    <w:rsid w:val="000F5E98"/>
    <w:rsid w:val="0013106C"/>
    <w:rsid w:val="001415E8"/>
    <w:rsid w:val="00147D63"/>
    <w:rsid w:val="00173291"/>
    <w:rsid w:val="00174110"/>
    <w:rsid w:val="00181085"/>
    <w:rsid w:val="00182880"/>
    <w:rsid w:val="00183870"/>
    <w:rsid w:val="00185EB9"/>
    <w:rsid w:val="00191707"/>
    <w:rsid w:val="00192106"/>
    <w:rsid w:val="001937B7"/>
    <w:rsid w:val="00197404"/>
    <w:rsid w:val="00197D56"/>
    <w:rsid w:val="001A21DB"/>
    <w:rsid w:val="001B69A5"/>
    <w:rsid w:val="001C2612"/>
    <w:rsid w:val="001C28E8"/>
    <w:rsid w:val="001C2FAB"/>
    <w:rsid w:val="001C2FE1"/>
    <w:rsid w:val="001C3D6F"/>
    <w:rsid w:val="001C7956"/>
    <w:rsid w:val="001D5CAE"/>
    <w:rsid w:val="001E0101"/>
    <w:rsid w:val="001E16C7"/>
    <w:rsid w:val="001E1EFA"/>
    <w:rsid w:val="001E4762"/>
    <w:rsid w:val="001E6E7A"/>
    <w:rsid w:val="001F43FF"/>
    <w:rsid w:val="001F5A04"/>
    <w:rsid w:val="001F6008"/>
    <w:rsid w:val="0020082D"/>
    <w:rsid w:val="0020703E"/>
    <w:rsid w:val="00223141"/>
    <w:rsid w:val="00233E79"/>
    <w:rsid w:val="00235342"/>
    <w:rsid w:val="002367BB"/>
    <w:rsid w:val="00246C64"/>
    <w:rsid w:val="00266FF9"/>
    <w:rsid w:val="00267B32"/>
    <w:rsid w:val="0027348D"/>
    <w:rsid w:val="002753F8"/>
    <w:rsid w:val="00283E30"/>
    <w:rsid w:val="00286476"/>
    <w:rsid w:val="00296DCD"/>
    <w:rsid w:val="002A1145"/>
    <w:rsid w:val="002A1177"/>
    <w:rsid w:val="002A1F46"/>
    <w:rsid w:val="002A229B"/>
    <w:rsid w:val="002A56A6"/>
    <w:rsid w:val="002B06A1"/>
    <w:rsid w:val="002D6466"/>
    <w:rsid w:val="002D76FA"/>
    <w:rsid w:val="002E7940"/>
    <w:rsid w:val="002F131A"/>
    <w:rsid w:val="003067F0"/>
    <w:rsid w:val="00310497"/>
    <w:rsid w:val="00333595"/>
    <w:rsid w:val="00340F4D"/>
    <w:rsid w:val="0034123C"/>
    <w:rsid w:val="003468D8"/>
    <w:rsid w:val="003516C4"/>
    <w:rsid w:val="0035611D"/>
    <w:rsid w:val="00356CC4"/>
    <w:rsid w:val="00356E73"/>
    <w:rsid w:val="00357336"/>
    <w:rsid w:val="00362007"/>
    <w:rsid w:val="0036768A"/>
    <w:rsid w:val="00373F77"/>
    <w:rsid w:val="003776B6"/>
    <w:rsid w:val="003965C3"/>
    <w:rsid w:val="00396D66"/>
    <w:rsid w:val="003C10BB"/>
    <w:rsid w:val="003D19FD"/>
    <w:rsid w:val="003D7C70"/>
    <w:rsid w:val="003E1E31"/>
    <w:rsid w:val="003E517D"/>
    <w:rsid w:val="00404D96"/>
    <w:rsid w:val="00406F28"/>
    <w:rsid w:val="00410A9A"/>
    <w:rsid w:val="00417257"/>
    <w:rsid w:val="004234A4"/>
    <w:rsid w:val="004312A1"/>
    <w:rsid w:val="00435854"/>
    <w:rsid w:val="00436DD1"/>
    <w:rsid w:val="0044570E"/>
    <w:rsid w:val="00450347"/>
    <w:rsid w:val="00450888"/>
    <w:rsid w:val="00451720"/>
    <w:rsid w:val="004560D2"/>
    <w:rsid w:val="00461AA3"/>
    <w:rsid w:val="00463F62"/>
    <w:rsid w:val="00464274"/>
    <w:rsid w:val="004658E1"/>
    <w:rsid w:val="0046697D"/>
    <w:rsid w:val="004700BF"/>
    <w:rsid w:val="0047192C"/>
    <w:rsid w:val="00474A2D"/>
    <w:rsid w:val="004760A5"/>
    <w:rsid w:val="004852BE"/>
    <w:rsid w:val="004933C0"/>
    <w:rsid w:val="004A178D"/>
    <w:rsid w:val="004A5C4C"/>
    <w:rsid w:val="004A61ED"/>
    <w:rsid w:val="004A66DE"/>
    <w:rsid w:val="004A6B7D"/>
    <w:rsid w:val="004B5957"/>
    <w:rsid w:val="004C29EB"/>
    <w:rsid w:val="004D15ED"/>
    <w:rsid w:val="004D2BFB"/>
    <w:rsid w:val="004D5A99"/>
    <w:rsid w:val="004D761C"/>
    <w:rsid w:val="004E5A7F"/>
    <w:rsid w:val="004F055B"/>
    <w:rsid w:val="004F1D85"/>
    <w:rsid w:val="004F2713"/>
    <w:rsid w:val="004F2BF5"/>
    <w:rsid w:val="004F5573"/>
    <w:rsid w:val="00506A20"/>
    <w:rsid w:val="00507953"/>
    <w:rsid w:val="00510E3E"/>
    <w:rsid w:val="00525190"/>
    <w:rsid w:val="00527DE5"/>
    <w:rsid w:val="0054550B"/>
    <w:rsid w:val="005567CD"/>
    <w:rsid w:val="00570F9B"/>
    <w:rsid w:val="00573A6D"/>
    <w:rsid w:val="005872BB"/>
    <w:rsid w:val="00587E00"/>
    <w:rsid w:val="0059153B"/>
    <w:rsid w:val="005946DD"/>
    <w:rsid w:val="00594A07"/>
    <w:rsid w:val="005A1C1E"/>
    <w:rsid w:val="005A6872"/>
    <w:rsid w:val="005B4BE4"/>
    <w:rsid w:val="005B4D47"/>
    <w:rsid w:val="005C0DC3"/>
    <w:rsid w:val="005C3B04"/>
    <w:rsid w:val="005C6425"/>
    <w:rsid w:val="005D0AF4"/>
    <w:rsid w:val="005D2B51"/>
    <w:rsid w:val="005D498A"/>
    <w:rsid w:val="005D6770"/>
    <w:rsid w:val="005F53C5"/>
    <w:rsid w:val="00602A42"/>
    <w:rsid w:val="00611652"/>
    <w:rsid w:val="006132A5"/>
    <w:rsid w:val="006163DA"/>
    <w:rsid w:val="00625E55"/>
    <w:rsid w:val="0063694D"/>
    <w:rsid w:val="00657E7A"/>
    <w:rsid w:val="006669A0"/>
    <w:rsid w:val="006735F9"/>
    <w:rsid w:val="00673ED4"/>
    <w:rsid w:val="006744FC"/>
    <w:rsid w:val="0068215D"/>
    <w:rsid w:val="006843C4"/>
    <w:rsid w:val="00694FC1"/>
    <w:rsid w:val="00695D76"/>
    <w:rsid w:val="006A0627"/>
    <w:rsid w:val="006A5472"/>
    <w:rsid w:val="006A6EA3"/>
    <w:rsid w:val="006B3C97"/>
    <w:rsid w:val="006B6A45"/>
    <w:rsid w:val="006B7F12"/>
    <w:rsid w:val="006C4263"/>
    <w:rsid w:val="006D5C9F"/>
    <w:rsid w:val="006D72FC"/>
    <w:rsid w:val="006D73DC"/>
    <w:rsid w:val="006D7712"/>
    <w:rsid w:val="006F3F3A"/>
    <w:rsid w:val="006F4A64"/>
    <w:rsid w:val="00715784"/>
    <w:rsid w:val="00720845"/>
    <w:rsid w:val="00731C00"/>
    <w:rsid w:val="0073595E"/>
    <w:rsid w:val="0073656C"/>
    <w:rsid w:val="007515E6"/>
    <w:rsid w:val="0075329C"/>
    <w:rsid w:val="007576BF"/>
    <w:rsid w:val="0076639E"/>
    <w:rsid w:val="00773039"/>
    <w:rsid w:val="00781A1F"/>
    <w:rsid w:val="00786EC2"/>
    <w:rsid w:val="0079485C"/>
    <w:rsid w:val="00797251"/>
    <w:rsid w:val="007A0002"/>
    <w:rsid w:val="007A0429"/>
    <w:rsid w:val="007A4352"/>
    <w:rsid w:val="007C3DE5"/>
    <w:rsid w:val="007C5ED4"/>
    <w:rsid w:val="007D2732"/>
    <w:rsid w:val="007D38D9"/>
    <w:rsid w:val="007D40D3"/>
    <w:rsid w:val="007E70A5"/>
    <w:rsid w:val="007F0649"/>
    <w:rsid w:val="00801763"/>
    <w:rsid w:val="00804AA0"/>
    <w:rsid w:val="0080561B"/>
    <w:rsid w:val="00805B07"/>
    <w:rsid w:val="00807888"/>
    <w:rsid w:val="00814158"/>
    <w:rsid w:val="00821525"/>
    <w:rsid w:val="00821FBF"/>
    <w:rsid w:val="008232D3"/>
    <w:rsid w:val="00832F58"/>
    <w:rsid w:val="008458A7"/>
    <w:rsid w:val="00845906"/>
    <w:rsid w:val="00852350"/>
    <w:rsid w:val="008535E3"/>
    <w:rsid w:val="00857876"/>
    <w:rsid w:val="00857A7F"/>
    <w:rsid w:val="0086768C"/>
    <w:rsid w:val="00872AA7"/>
    <w:rsid w:val="00882F98"/>
    <w:rsid w:val="008834F6"/>
    <w:rsid w:val="00885B97"/>
    <w:rsid w:val="0089183C"/>
    <w:rsid w:val="00892003"/>
    <w:rsid w:val="0089345B"/>
    <w:rsid w:val="00893B35"/>
    <w:rsid w:val="008A3FF3"/>
    <w:rsid w:val="008B40B7"/>
    <w:rsid w:val="008C1A6F"/>
    <w:rsid w:val="008C212C"/>
    <w:rsid w:val="008C3482"/>
    <w:rsid w:val="008C45D0"/>
    <w:rsid w:val="008C6866"/>
    <w:rsid w:val="008D4BFC"/>
    <w:rsid w:val="008D6191"/>
    <w:rsid w:val="008E4786"/>
    <w:rsid w:val="008F2132"/>
    <w:rsid w:val="008F4F1D"/>
    <w:rsid w:val="00903995"/>
    <w:rsid w:val="0091018E"/>
    <w:rsid w:val="00910617"/>
    <w:rsid w:val="00917181"/>
    <w:rsid w:val="009363A2"/>
    <w:rsid w:val="00940747"/>
    <w:rsid w:val="009414DA"/>
    <w:rsid w:val="00960E95"/>
    <w:rsid w:val="009648E2"/>
    <w:rsid w:val="00967F7C"/>
    <w:rsid w:val="00991E10"/>
    <w:rsid w:val="009949C0"/>
    <w:rsid w:val="00994F37"/>
    <w:rsid w:val="009977F3"/>
    <w:rsid w:val="009A567F"/>
    <w:rsid w:val="009B6A87"/>
    <w:rsid w:val="009C2A1F"/>
    <w:rsid w:val="009C6C1D"/>
    <w:rsid w:val="009C6F13"/>
    <w:rsid w:val="009E0A29"/>
    <w:rsid w:val="009E54DE"/>
    <w:rsid w:val="009F1356"/>
    <w:rsid w:val="00A075BD"/>
    <w:rsid w:val="00A0767F"/>
    <w:rsid w:val="00A1016F"/>
    <w:rsid w:val="00A17411"/>
    <w:rsid w:val="00A31561"/>
    <w:rsid w:val="00A32D63"/>
    <w:rsid w:val="00A37C56"/>
    <w:rsid w:val="00A422CF"/>
    <w:rsid w:val="00A42D1E"/>
    <w:rsid w:val="00A455CF"/>
    <w:rsid w:val="00A60F6A"/>
    <w:rsid w:val="00A61715"/>
    <w:rsid w:val="00A6253A"/>
    <w:rsid w:val="00A76E26"/>
    <w:rsid w:val="00A81D9D"/>
    <w:rsid w:val="00A90DC2"/>
    <w:rsid w:val="00A9391B"/>
    <w:rsid w:val="00A939A1"/>
    <w:rsid w:val="00A95404"/>
    <w:rsid w:val="00A96689"/>
    <w:rsid w:val="00AA130B"/>
    <w:rsid w:val="00AB2732"/>
    <w:rsid w:val="00AB6DEE"/>
    <w:rsid w:val="00AC0FE3"/>
    <w:rsid w:val="00AC1FAF"/>
    <w:rsid w:val="00AC608F"/>
    <w:rsid w:val="00AD07DA"/>
    <w:rsid w:val="00AD15D9"/>
    <w:rsid w:val="00AD376D"/>
    <w:rsid w:val="00AE3E35"/>
    <w:rsid w:val="00AE4989"/>
    <w:rsid w:val="00AE4E7E"/>
    <w:rsid w:val="00AF0519"/>
    <w:rsid w:val="00AF3A4D"/>
    <w:rsid w:val="00B01E81"/>
    <w:rsid w:val="00B10BAE"/>
    <w:rsid w:val="00B12603"/>
    <w:rsid w:val="00B20375"/>
    <w:rsid w:val="00B23D94"/>
    <w:rsid w:val="00B34797"/>
    <w:rsid w:val="00B44590"/>
    <w:rsid w:val="00B47A81"/>
    <w:rsid w:val="00B53699"/>
    <w:rsid w:val="00B54DC3"/>
    <w:rsid w:val="00B620D6"/>
    <w:rsid w:val="00B63B52"/>
    <w:rsid w:val="00B65B28"/>
    <w:rsid w:val="00B675FB"/>
    <w:rsid w:val="00B70EBA"/>
    <w:rsid w:val="00B74BF0"/>
    <w:rsid w:val="00B8000C"/>
    <w:rsid w:val="00B84A8D"/>
    <w:rsid w:val="00B873AA"/>
    <w:rsid w:val="00B9443A"/>
    <w:rsid w:val="00B9559E"/>
    <w:rsid w:val="00B978F8"/>
    <w:rsid w:val="00BC122C"/>
    <w:rsid w:val="00BC740C"/>
    <w:rsid w:val="00BC788E"/>
    <w:rsid w:val="00BD449A"/>
    <w:rsid w:val="00BE077C"/>
    <w:rsid w:val="00BE7861"/>
    <w:rsid w:val="00BF2925"/>
    <w:rsid w:val="00BF53CE"/>
    <w:rsid w:val="00C0000B"/>
    <w:rsid w:val="00C050A4"/>
    <w:rsid w:val="00C06CCD"/>
    <w:rsid w:val="00C1463A"/>
    <w:rsid w:val="00C16495"/>
    <w:rsid w:val="00C3057F"/>
    <w:rsid w:val="00C3386C"/>
    <w:rsid w:val="00C36A08"/>
    <w:rsid w:val="00C52E7F"/>
    <w:rsid w:val="00C54AF0"/>
    <w:rsid w:val="00C564E9"/>
    <w:rsid w:val="00C608B7"/>
    <w:rsid w:val="00C62E02"/>
    <w:rsid w:val="00C76B24"/>
    <w:rsid w:val="00C80E5E"/>
    <w:rsid w:val="00C84929"/>
    <w:rsid w:val="00C92705"/>
    <w:rsid w:val="00C936D9"/>
    <w:rsid w:val="00CA0CC7"/>
    <w:rsid w:val="00CA7518"/>
    <w:rsid w:val="00CB2012"/>
    <w:rsid w:val="00CC0CD8"/>
    <w:rsid w:val="00CC3BBC"/>
    <w:rsid w:val="00CC3CBC"/>
    <w:rsid w:val="00CC3FEA"/>
    <w:rsid w:val="00CC48AE"/>
    <w:rsid w:val="00CD001B"/>
    <w:rsid w:val="00CD4CAD"/>
    <w:rsid w:val="00CD5034"/>
    <w:rsid w:val="00CD768D"/>
    <w:rsid w:val="00CE036F"/>
    <w:rsid w:val="00CE4F6D"/>
    <w:rsid w:val="00CE7742"/>
    <w:rsid w:val="00D0085C"/>
    <w:rsid w:val="00D00FA7"/>
    <w:rsid w:val="00D04594"/>
    <w:rsid w:val="00D0684A"/>
    <w:rsid w:val="00D07785"/>
    <w:rsid w:val="00D07FFA"/>
    <w:rsid w:val="00D10520"/>
    <w:rsid w:val="00D105F9"/>
    <w:rsid w:val="00D143BA"/>
    <w:rsid w:val="00D15732"/>
    <w:rsid w:val="00D17447"/>
    <w:rsid w:val="00D207BB"/>
    <w:rsid w:val="00D23A5E"/>
    <w:rsid w:val="00D324C3"/>
    <w:rsid w:val="00D32A00"/>
    <w:rsid w:val="00D460B7"/>
    <w:rsid w:val="00D46D0D"/>
    <w:rsid w:val="00D477B8"/>
    <w:rsid w:val="00D56483"/>
    <w:rsid w:val="00D65AEF"/>
    <w:rsid w:val="00D67149"/>
    <w:rsid w:val="00D72EBC"/>
    <w:rsid w:val="00D76F04"/>
    <w:rsid w:val="00D91D56"/>
    <w:rsid w:val="00D93EE4"/>
    <w:rsid w:val="00D97772"/>
    <w:rsid w:val="00DA5890"/>
    <w:rsid w:val="00DB3474"/>
    <w:rsid w:val="00DB58BB"/>
    <w:rsid w:val="00DC2077"/>
    <w:rsid w:val="00DC4F64"/>
    <w:rsid w:val="00DD1991"/>
    <w:rsid w:val="00DE3CD2"/>
    <w:rsid w:val="00DE65DE"/>
    <w:rsid w:val="00DE744D"/>
    <w:rsid w:val="00DF44E6"/>
    <w:rsid w:val="00DF6002"/>
    <w:rsid w:val="00E1582C"/>
    <w:rsid w:val="00E16451"/>
    <w:rsid w:val="00E2474E"/>
    <w:rsid w:val="00E2787E"/>
    <w:rsid w:val="00E3509F"/>
    <w:rsid w:val="00E53B1A"/>
    <w:rsid w:val="00E54798"/>
    <w:rsid w:val="00E6404F"/>
    <w:rsid w:val="00E64566"/>
    <w:rsid w:val="00E650EF"/>
    <w:rsid w:val="00E779DD"/>
    <w:rsid w:val="00E858CF"/>
    <w:rsid w:val="00E867A8"/>
    <w:rsid w:val="00E906DE"/>
    <w:rsid w:val="00EA2020"/>
    <w:rsid w:val="00EB33CD"/>
    <w:rsid w:val="00EB5C3F"/>
    <w:rsid w:val="00EB623B"/>
    <w:rsid w:val="00EB6288"/>
    <w:rsid w:val="00EB7D78"/>
    <w:rsid w:val="00ED0576"/>
    <w:rsid w:val="00EE2387"/>
    <w:rsid w:val="00EE2836"/>
    <w:rsid w:val="00EF031C"/>
    <w:rsid w:val="00EF5D29"/>
    <w:rsid w:val="00EF6F7B"/>
    <w:rsid w:val="00EF7F51"/>
    <w:rsid w:val="00F005F2"/>
    <w:rsid w:val="00F0218C"/>
    <w:rsid w:val="00F046F4"/>
    <w:rsid w:val="00F1002E"/>
    <w:rsid w:val="00F1501F"/>
    <w:rsid w:val="00F16EB0"/>
    <w:rsid w:val="00F17777"/>
    <w:rsid w:val="00F3718E"/>
    <w:rsid w:val="00F40964"/>
    <w:rsid w:val="00F4229D"/>
    <w:rsid w:val="00F5748E"/>
    <w:rsid w:val="00F5787A"/>
    <w:rsid w:val="00F605B6"/>
    <w:rsid w:val="00F61612"/>
    <w:rsid w:val="00F725EB"/>
    <w:rsid w:val="00F72B62"/>
    <w:rsid w:val="00F733AD"/>
    <w:rsid w:val="00F83E01"/>
    <w:rsid w:val="00F853DF"/>
    <w:rsid w:val="00F90541"/>
    <w:rsid w:val="00F942F4"/>
    <w:rsid w:val="00F943B9"/>
    <w:rsid w:val="00FA110F"/>
    <w:rsid w:val="00FA2856"/>
    <w:rsid w:val="00FA77C7"/>
    <w:rsid w:val="00FB29F7"/>
    <w:rsid w:val="00FB7F76"/>
    <w:rsid w:val="00FC0733"/>
    <w:rsid w:val="00FC59E5"/>
    <w:rsid w:val="00FC7160"/>
    <w:rsid w:val="00FD4738"/>
    <w:rsid w:val="00FD6D1C"/>
    <w:rsid w:val="00FD7C42"/>
    <w:rsid w:val="00FE3139"/>
    <w:rsid w:val="00FE465B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ules v:ext="edit">
        <o:r id="V:Rule10" type="connector" idref="#_x0000_s1046"/>
        <o:r id="V:Rule11" type="connector" idref="#_x0000_s1031"/>
        <o:r id="V:Rule12" type="connector" idref="#_x0000_s1034"/>
        <o:r id="V:Rule13" type="connector" idref="#_x0000_s1042"/>
        <o:r id="V:Rule14" type="connector" idref="#_x0000_s1032"/>
        <o:r id="V:Rule15" type="connector" idref="#_x0000_s1045"/>
        <o:r id="V:Rule16" type="connector" idref="#_x0000_s1039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768C"/>
    <w:rPr>
      <w:rFonts w:ascii="Tahoma" w:hAnsi="Tahoma"/>
      <w:sz w:val="16"/>
      <w:szCs w:val="16"/>
      <w:lang/>
    </w:rPr>
  </w:style>
  <w:style w:type="paragraph" w:customStyle="1" w:styleId="a8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Body Text"/>
    <w:basedOn w:val="a"/>
    <w:link w:val="af1"/>
    <w:uiPriority w:val="99"/>
    <w:rsid w:val="00B8000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8000C"/>
    <w:rPr>
      <w:sz w:val="24"/>
      <w:szCs w:val="24"/>
    </w:rPr>
  </w:style>
  <w:style w:type="paragraph" w:customStyle="1" w:styleId="af2">
    <w:name w:val="Заголовок к тексту"/>
    <w:basedOn w:val="a"/>
    <w:next w:val="af0"/>
    <w:rsid w:val="00B8000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3">
    <w:name w:val="регистрационные поля"/>
    <w:basedOn w:val="a"/>
    <w:rsid w:val="00B8000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Исполнитель"/>
    <w:basedOn w:val="af0"/>
    <w:rsid w:val="00B8000C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5">
    <w:name w:val="Приложение"/>
    <w:basedOn w:val="af0"/>
    <w:rsid w:val="00B8000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6">
    <w:name w:val="Подпись на  бланке должностного лица"/>
    <w:basedOn w:val="a"/>
    <w:next w:val="af0"/>
    <w:rsid w:val="00B8000C"/>
    <w:pPr>
      <w:spacing w:before="480" w:line="240" w:lineRule="exact"/>
      <w:ind w:left="7088"/>
    </w:pPr>
    <w:rPr>
      <w:sz w:val="28"/>
      <w:szCs w:val="20"/>
    </w:rPr>
  </w:style>
  <w:style w:type="paragraph" w:styleId="af7">
    <w:name w:val="Signature"/>
    <w:basedOn w:val="a"/>
    <w:next w:val="af0"/>
    <w:link w:val="af8"/>
    <w:rsid w:val="00B8000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B8000C"/>
    <w:rPr>
      <w:sz w:val="28"/>
    </w:rPr>
  </w:style>
  <w:style w:type="character" w:styleId="af9">
    <w:name w:val="FollowedHyperlink"/>
    <w:rsid w:val="00B8000C"/>
    <w:rPr>
      <w:color w:val="800080"/>
      <w:u w:val="single"/>
    </w:rPr>
  </w:style>
  <w:style w:type="paragraph" w:customStyle="1" w:styleId="afa">
    <w:name w:val="Знак"/>
    <w:basedOn w:val="a"/>
    <w:rsid w:val="00B8000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8000C"/>
    <w:rPr>
      <w:rFonts w:ascii="Arial" w:hAnsi="Arial" w:cs="Arial"/>
      <w:lang w:val="ru-RU" w:eastAsia="ru-RU" w:bidi="ar-SA"/>
    </w:rPr>
  </w:style>
  <w:style w:type="character" w:styleId="afb">
    <w:name w:val="Strong"/>
    <w:uiPriority w:val="22"/>
    <w:qFormat/>
    <w:rsid w:val="00B8000C"/>
    <w:rPr>
      <w:b/>
      <w:bCs/>
    </w:rPr>
  </w:style>
  <w:style w:type="paragraph" w:customStyle="1" w:styleId="12">
    <w:name w:val="Обычный (веб)1"/>
    <w:basedOn w:val="a"/>
    <w:rsid w:val="00B8000C"/>
    <w:pPr>
      <w:spacing w:before="100" w:after="100"/>
    </w:pPr>
    <w:rPr>
      <w:szCs w:val="20"/>
    </w:rPr>
  </w:style>
  <w:style w:type="character" w:styleId="afc">
    <w:name w:val="annotation reference"/>
    <w:rsid w:val="00B8000C"/>
    <w:rPr>
      <w:sz w:val="16"/>
      <w:szCs w:val="16"/>
    </w:rPr>
  </w:style>
  <w:style w:type="paragraph" w:styleId="afd">
    <w:name w:val="annotation text"/>
    <w:basedOn w:val="a"/>
    <w:link w:val="afe"/>
    <w:rsid w:val="00B8000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B8000C"/>
  </w:style>
  <w:style w:type="character" w:customStyle="1" w:styleId="a7">
    <w:name w:val="Текст выноски Знак"/>
    <w:link w:val="a6"/>
    <w:rsid w:val="00B8000C"/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next w:val="afd"/>
    <w:link w:val="aff0"/>
    <w:rsid w:val="00B8000C"/>
    <w:rPr>
      <w:b/>
      <w:bCs/>
    </w:rPr>
  </w:style>
  <w:style w:type="character" w:customStyle="1" w:styleId="aff0">
    <w:name w:val="Тема примечания Знак"/>
    <w:basedOn w:val="afe"/>
    <w:link w:val="aff"/>
    <w:rsid w:val="00B8000C"/>
    <w:rPr>
      <w:b/>
      <w:bCs/>
    </w:rPr>
  </w:style>
  <w:style w:type="paragraph" w:styleId="aff1">
    <w:name w:val="footnote text"/>
    <w:basedOn w:val="a"/>
    <w:link w:val="aff2"/>
    <w:rsid w:val="00B8000C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B8000C"/>
  </w:style>
  <w:style w:type="character" w:styleId="aff3">
    <w:name w:val="footnote reference"/>
    <w:rsid w:val="00B8000C"/>
    <w:rPr>
      <w:vertAlign w:val="superscript"/>
    </w:rPr>
  </w:style>
  <w:style w:type="paragraph" w:styleId="aff4">
    <w:name w:val="Revision"/>
    <w:hidden/>
    <w:rsid w:val="00B800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asnovishersk.permarea.ru/krasnovisherskoe" TargetMode="External"/><Relationship Id="rId17" Type="http://schemas.openxmlformats.org/officeDocument/2006/relationships/hyperlink" Target="consultantplus://offline/ref=00D002B3F71DCCA615B2ED8BCDF6CE801DAC0464993EBF02BB9897A4DBB603A1799879C6791AC5B2L5QFJ" TargetMode="External"/><Relationship Id="rId25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0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C131000E7F3F00BFDF88DCE0DEFB21E89A94A11A23CA01D99F2440FCsCC6J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shera_gp@mail.ru" TargetMode="External"/><Relationship Id="rId23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FEC131000E7F3F00BFDF88DCE0DEFB21E89A94A11A23CA01D99F2440FCC642E5F52D4873CEs1CDJ" TargetMode="External"/><Relationship Id="rId19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tp://vishraion.perm.ru" TargetMode="External"/><Relationship Id="rId14" Type="http://schemas.openxmlformats.org/officeDocument/2006/relationships/hyperlink" Target="http://gosuslugi.permkrai.ru/" TargetMode="External"/><Relationship Id="rId22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586C-EBA8-416A-BD1E-0751108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31</Pages>
  <Words>10800</Words>
  <Characters>61561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72217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9</cp:revision>
  <cp:lastPrinted>2014-08-11T10:03:00Z</cp:lastPrinted>
  <dcterms:created xsi:type="dcterms:W3CDTF">2014-07-30T03:55:00Z</dcterms:created>
  <dcterms:modified xsi:type="dcterms:W3CDTF">2014-08-11T10:05:00Z</dcterms:modified>
</cp:coreProperties>
</file>