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МИНИСТЕРСТВО СТРОИТЕЛЬСТВА И ЖИЛИЩНО-КОММУНАЛЬНОГО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ХОЗЯЙСТВА РОССИЙСКОЙ ФЕДЕРАЦИИ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ПРИКАЗ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 УТВЕРЖДЕНИИ ТРЕБОВАНИЙ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ПОМЕЩЕНИЙ В МНОГОКВАРТИРНЫХ ДОМАХ И ПОРЯДКА ПЕРЕДАЧИ КОПИЙ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РЕШЕНИЙ И ПРОТОКОЛОВ ОБЩИХ СОБРАНИЙ СОБСТВЕННИКОВ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В МНОГОКВАРТИРНЫХ ДОМАХ В 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ИСПОЛНИТЕЛЬНОЙ ВЛАСТИ СУБЪЕКТОВ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ОСУЩЕСТВЛЯЮЩИЕ ГОСУДАРСТВЕННЫЙ 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частями 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1.1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 2015, N 27, ст. 3967, N 48, ст. 6724) приказываю: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а) </w:t>
      </w:r>
      <w:hyperlink w:anchor="P3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Требования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б) </w:t>
      </w:r>
      <w:hyperlink w:anchor="P111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Министр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М.А.МЕНЬ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3B4E6A">
        <w:rPr>
          <w:rFonts w:ascii="Times New Roman" w:hAnsi="Times New Roman" w:cs="Times New Roman"/>
          <w:sz w:val="28"/>
          <w:szCs w:val="28"/>
        </w:rPr>
        <w:t>ТРЕБОВАНИЯ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ОФОРМЛЕНИЮ ПРОТОКОЛОВ ОБЩИХ СОБРАНИЙ СОБСТВЕННИКОВ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ПОМЕЩЕНИЙ В МНОГОКВАРТИРНЫХ ДОМАХ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1. Настоящие Требования устанавливают порядок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оформления протоколов общих собраний собственников помещений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соответственно - протокол общего собрания, общее собрание).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2. Протокол общего собрания составляется в письменной форме, в сроки, установленные общим собранием, но не позднее чем через десять дней после проведения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3. Протокол общего собрания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ведется и оформляется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секретарем общего собрания, кандидатура которого избирается решением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4. Обязательными реквизитами протокола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наименование документа;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дата и регистрационный номер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дата и место проведения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заголовок к содержательной части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содержательная часть протокола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место (адрес) хранения протоколов общих собраний и решений собственников помещений в многоквартирном доме по вопросам, поставленным на голосование;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приложения к протоколу общего собрания (в случае указания на них в содержательной части протокола общего собрания);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подпись.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II. Требования к оформлению реквизитов протокола</w:t>
      </w:r>
    </w:p>
    <w:p w:rsidR="003B4E6A" w:rsidRPr="003B4E6A" w:rsidRDefault="003B4E6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общего собрания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5. Наименование документа - протокол общего собрания собственников помещений в многоквартирном доме.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6. Датой протокола общего собрания является дата составления протокола, которая должна соответствовать дате подведения итогов (окончания подсчета голосов)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7. Регистрационным номером протокола общего собрания является порядковый номер общего собрания в течение календарного года.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8. В качестве места проведения общего собрания указывается адрес, по которому проводилось очное собрание или адрес, по которому передавались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оформленные в письменной форме решения собственников помещений в многоквартирном доме при очно-заочном и заочном голосовании. В случае использования государственной информационной системы жилищно-коммунального хозяйства (далее - система) при проведении общего собрания, в качестве места проведения общего собрания указывается адрес многоквартирного дома.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сообщении о проведении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9. Заголовок к содержательной части должен содержать адрес многоквартирного дома, вид общего собрания (годовое, внеочередное) и форму его проведения (очное, заочное, очно-заочное голосование).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10. Содержательная часть протокола общего собрания состоит из двух частей -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вводной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и основной.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11. Вводная часть протокола общего собрания включает в себя следующие сведения: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о лице, председательствующем на общем собрании, секретаре общего собрания, лицах, проводивших подсчет голосов, - за исключением случая, когда вопрос об избрании указанных лиц включен в повестку дня общего собрания;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о лицах, принявших участие в общем собрании (далее - присутствующие) и приглашенных для участия в нем (далее - приглашенные);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г) об общем количестве голосов собственников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об общей площади жилых и нежилых помещений в многоквартирном доме;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о повестке дня;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о наличии или отсутствии кворума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4"/>
      <w:bookmarkEnd w:id="1"/>
      <w:r w:rsidRPr="003B4E6A">
        <w:rPr>
          <w:rFonts w:ascii="Times New Roman" w:hAnsi="Times New Roman" w:cs="Times New Roman"/>
          <w:sz w:val="28"/>
          <w:szCs w:val="28"/>
        </w:rPr>
        <w:t>12. Сведения о лицах, присутствующих на общем собрании, указываются после слова "Присутствующие"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а) для физических лиц - фамилию,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>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лица, подпись данного лица.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13. Если лиц, присутствующих на общем собрании, более пятнадцати, информация о них может быть оформлена в виде списка, в котором сведения о присутствующих указываются в соответствии с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который является обязательным приложением к протоколу общего собрания. В этом случае в протоколе общего собрания после указания на общее количество присутствующих делается отметка "Список прилагается, приложение N ____".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14. Сведения о лицах, являющихся приглашенными для участия в общем собрании, указываются после слова "Приглашенные" и включают в себя: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для физических лиц 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цель участия данного лица в общем собрании и его подпись;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15. Текст основной части протокола общего собрания состоит из повестки дня и отдельных разделов по количеству вопросов повестки дня общего собрания.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нумеруются и располагаются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порядке обсуждения.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lastRenderedPageBreak/>
        <w:t>16. Вопросы повестки дня общего собрания должны формулироваться предельно точно, ясно, отражать суть обсуждаемых вопросов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формулировка. Не допускается включать в повестку дня общего собрания пункт "Разное", а также объединять в одной формулировке разные по содержанию вопросы. В случае если предметом вопроса, включенного в повестку дня, является рассмотрение какого-либо документа, указываются полное наименование и реквизиты данного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17. Те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>отокола общего собрания излагается от третьего лица множественного числа ("слушали", "выступили", "постановили", "решили").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18. Текст каждого раздела протокола общего собрания состоит из трех частей: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а) часть 1 - "СЛУШАЛИ", в которой указывается фамилия, имя, отчество (при наличии) выступающего, номер и формулировка вопроса в соответствии с повесткой дня, краткое содержание выступления или ссылка на прилагаемый к протоколу документ, содержащий текст выступления. Номер и формулировка вопроса в соответствии с повесткой дня проставляется перед словом "СЛУШАЛИ";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б) часть 2 - "ПРЕДЛОЖЕНО", в которой указывается краткое содержание предложения по рассматриваемому вопросу, по которому будет проводиться принятие решения и голосование. При этом предложение формулируется предельно точно, ясно, должно отражать суть обсуждаемого вопроса и не допускать двоякого толкования. В случае если формулировка вопроса, по которому принимается решение на общем собрании, предусмотрена законодательством Российской Федерации, в протоколе указывается соответствующая формулировка;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в) часть 3 - "РЕШИЛИ (ПОСТАНОВИЛИ)", в которой указываются решения, принятые по каждому вопросу повестки дня, выраженные формулировками "за", "против" или "воздержался" с указанием номера и формулировки вопроса в соответствии с повесткой дня, количества голосов, отданных за различные варианты голосования. Решение может содержать один или несколько пунктов, каждый из которых нумеруется.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19. Обязательными приложениями к протоколу общего собрания являются: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а)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б) сообщение о проведении общего собрания, оформленное в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7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5 статьи 45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47.1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2014, N 30, ст. 4264; 2015, N 27, ст. 3967, N 48, ст. 6724), на основании которого проводится общее собрание;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в)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определенном таким решением и доступном для всех собственников помещений в данном доме;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г)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собственников), предусмотренные </w:t>
      </w:r>
      <w:hyperlink w:anchor="P74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12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д)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е)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ж)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з)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20. Все приложения к протоколу общего собрания подлежат нумерации. Номер приложения, а также указание на то, что документ является приложением к протоколу общего собрания, указывается на первом листе документа.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  <w:r w:rsidRPr="003B4E6A">
        <w:rPr>
          <w:rFonts w:ascii="Times New Roman" w:hAnsi="Times New Roman" w:cs="Times New Roman"/>
          <w:sz w:val="28"/>
          <w:szCs w:val="28"/>
        </w:rPr>
        <w:t xml:space="preserve">21. Реквизиты подписи протокола общего собрания содержат сведения о фамилии, инициалах лица, председательствующего на общем собрании, секретаря общего собрания, а также лиц, проводивших подсчет голосов, и собственноручную подпись указанных лиц, дату ее проставления. В случае если вопрос об избрании лица, председательствующего на общем собрании, а также лиц, осуществляющих подсчет голосов,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включен в повестку дня общего собрания и принято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решение об отклонении предложенных кандидатур, реквизиты подписи протокола общего собрания содержат сведения о фамилии, инициалах инициатора проведенного общего собрания.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22. В установленных Жилищным </w:t>
      </w:r>
      <w:hyperlink r:id="rId9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2005, N 1, ст. 14; 2015,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 xml:space="preserve">N 48, ст. 6724) случаях протокол общего собрания подписывается также собственниками помещений в многоквартирном доме. В указанном случае реквизит подписи протокола общего собрания, помимо сведений, предусмотренных </w:t>
      </w:r>
      <w:hyperlink w:anchor="P98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пунктом 21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настоящих Требований, содержит сведения о фамилии, инициалах собственников помещений, проголосовавших за принятие таких решений, а также собственноручную подпись указанных лиц и дату ее проставления.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к приказу Министерства строительства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B4E6A" w:rsidRPr="003B4E6A" w:rsidRDefault="003B4E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от 25 декабря 2015 г. N 937/</w:t>
      </w:r>
      <w:proofErr w:type="spellStart"/>
      <w:proofErr w:type="gramStart"/>
      <w:r w:rsidRPr="003B4E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11"/>
      <w:bookmarkEnd w:id="3"/>
      <w:r w:rsidRPr="003B4E6A">
        <w:rPr>
          <w:rFonts w:ascii="Times New Roman" w:hAnsi="Times New Roman" w:cs="Times New Roman"/>
          <w:sz w:val="28"/>
          <w:szCs w:val="28"/>
        </w:rPr>
        <w:t>ПОРЯДОК</w:t>
      </w:r>
    </w:p>
    <w:p w:rsidR="003B4E6A" w:rsidRPr="003B4E6A" w:rsidRDefault="003B4E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ПЕРЕДАЧИ КОПИЙ РЕШЕНИЙ И ПРОТОКОЛОВ ОБЩИХ СОБРАНИЙ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В УПОЛНОМОЧЕННЫЕ ОРГАНЫ ИСПОЛНИТЕЛЬНОЙ ВЛАСТИ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E6A">
        <w:rPr>
          <w:rFonts w:ascii="Times New Roman" w:hAnsi="Times New Roman" w:cs="Times New Roman"/>
          <w:sz w:val="28"/>
          <w:szCs w:val="28"/>
        </w:rPr>
        <w:t>РОССИЙСКОЙ ФЕДЕРАЦИИ, ОСУЩЕСТВЛЯЮЩИЕ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 w:rsidRPr="003B4E6A">
        <w:rPr>
          <w:rFonts w:ascii="Times New Roman" w:hAnsi="Times New Roman" w:cs="Times New Roman"/>
          <w:sz w:val="28"/>
          <w:szCs w:val="28"/>
        </w:rPr>
        <w:t>ЖИЛИЩНЫЙ НАДЗОР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1. Настоящий Порядок устанавливает требования к осуществлению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 (далее - органы государственного жилищного надзора).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 xml:space="preserve">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копии решений и протоколов общего собрания собственников помещений, представленных им в соответствии с </w:t>
      </w:r>
      <w:hyperlink r:id="rId10" w:history="1">
        <w:r w:rsidRPr="003B4E6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46</w:t>
        </w:r>
      </w:hyperlink>
      <w:r w:rsidRPr="003B4E6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(Собрание законодательства Российской Федерации, 2005, N 1, ст. 14; 2009, N 39, ст. 4542;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2015, N 27, ст. 3967, N 48, ст. 6724) лицом, инициировавшим общее собрание собственников помещений в многоквартирном доме (далее - копии решений, протокола),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проводили общее собрание.</w:t>
      </w:r>
      <w:proofErr w:type="gramEnd"/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3. Передача копий решений, протокола осуществляется в течение пяти </w:t>
      </w:r>
      <w:r w:rsidRPr="003B4E6A">
        <w:rPr>
          <w:rFonts w:ascii="Times New Roman" w:hAnsi="Times New Roman" w:cs="Times New Roman"/>
          <w:sz w:val="28"/>
          <w:szCs w:val="28"/>
        </w:rPr>
        <w:lastRenderedPageBreak/>
        <w:t>дней с момента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 собственников помещений в многоквартирном доме, данных копий.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>Передача копий решений, протокола должна осуществляться способами, позволяющими подтвердить факт и дату ее получения органом государственного жилищного надзора, а также путем размещения в государственной информационной системе жилищно-коммунального хозяйства (далее - система) электронных образов решений, протокола в электронной форме.</w:t>
      </w:r>
    </w:p>
    <w:p w:rsidR="003B4E6A" w:rsidRPr="003B4E6A" w:rsidRDefault="003B4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E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4E6A">
        <w:rPr>
          <w:rFonts w:ascii="Times New Roman" w:hAnsi="Times New Roman" w:cs="Times New Roman"/>
          <w:sz w:val="28"/>
          <w:szCs w:val="28"/>
        </w:rPr>
        <w:t>Копии решений, протокола считаются переданными в случае, когда электронный образ решений, протокола находится в открытом доступе и доступен для обозрения в системе, а также при передаче копий решений, протокола иным способом, кроме размещения в системе, - в случае наличия у управляющей организации, правления товарищества собственников жилья, жилищного или жилищно-строительного кооператива, иного специализированного потребительского кооператива документа, подтверждающего факт и дату их передачи</w:t>
      </w:r>
      <w:proofErr w:type="gramEnd"/>
      <w:r w:rsidRPr="003B4E6A">
        <w:rPr>
          <w:rFonts w:ascii="Times New Roman" w:hAnsi="Times New Roman" w:cs="Times New Roman"/>
          <w:sz w:val="28"/>
          <w:szCs w:val="28"/>
        </w:rPr>
        <w:t xml:space="preserve"> в орган государственного жилищного надзора.</w:t>
      </w:r>
    </w:p>
    <w:p w:rsidR="003B4E6A" w:rsidRPr="003B4E6A" w:rsidRDefault="003B4E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B4E6A" w:rsidRPr="003B4E6A" w:rsidSect="00B9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A"/>
    <w:rsid w:val="003B4E6A"/>
    <w:rsid w:val="0097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4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E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D279A4A2789823C47D4255CFD06FD27F6575D0A42551088CE0A02AAAFBBA07295FDCFCA1C3D7BsA3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6D279A4A2789823C47D4255CFD06FD27F6575D0A42551088CE0A02AAAFBBA07295FDCFCA1D3C7DsA32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6D279A4A2789823C47D4255CFD06FD27F6575D0A42551088CE0A02AAAFBBA07295FDCBCFs13E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6D279A4A2789823C47D4255CFD06FD27F6575D0A42551088CE0A02AAAFBBA07295FDCBCFs139K" TargetMode="External"/><Relationship Id="rId10" Type="http://schemas.openxmlformats.org/officeDocument/2006/relationships/hyperlink" Target="consultantplus://offline/ref=E86D279A4A2789823C47D4255CFD06FD27F6575D0A42551088CE0A02AAAFBBA07295FDCBCFs13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D279A4A2789823C47D4255CFD06FD27F6575D0A42551088CE0A02AAsA3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Чвилева Елена Владиславовна</dc:creator>
  <cp:lastModifiedBy>Чвилева Елена Владиславовна</cp:lastModifiedBy>
  <cp:revision>1</cp:revision>
  <dcterms:created xsi:type="dcterms:W3CDTF">2016-12-05T10:55:00Z</dcterms:created>
  <dcterms:modified xsi:type="dcterms:W3CDTF">2016-12-05T10:57:00Z</dcterms:modified>
</cp:coreProperties>
</file>